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37" w:rsidRDefault="00994F37" w:rsidP="00994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994F37" w:rsidRDefault="00994F37" w:rsidP="00994F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994F37" w:rsidRDefault="00994F37" w:rsidP="00994F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ind w:left="1068"/>
        <w:rPr>
          <w:rStyle w:val="a3"/>
          <w:color w:val="333333"/>
          <w:sz w:val="21"/>
          <w:szCs w:val="21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jc w:val="center"/>
        <w:rPr>
          <w:rStyle w:val="a3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3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994F37" w:rsidRDefault="00994F37" w:rsidP="00994F37">
      <w:pPr>
        <w:shd w:val="clear" w:color="auto" w:fill="FFFFFF"/>
        <w:spacing w:after="0" w:line="240" w:lineRule="auto"/>
        <w:jc w:val="center"/>
        <w:rPr>
          <w:rStyle w:val="a3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3"/>
          <w:i/>
          <w:color w:val="000000" w:themeColor="text1"/>
          <w:sz w:val="72"/>
          <w:szCs w:val="72"/>
          <w:shd w:val="clear" w:color="auto" w:fill="FFFFFF"/>
        </w:rPr>
        <w:t xml:space="preserve"> «Школьные годы чудесные…»</w:t>
      </w:r>
    </w:p>
    <w:p w:rsidR="00994F37" w:rsidRDefault="00994F37" w:rsidP="00994F37">
      <w:pPr>
        <w:shd w:val="clear" w:color="auto" w:fill="FFFFFF"/>
        <w:spacing w:after="0" w:line="240" w:lineRule="auto"/>
        <w:jc w:val="both"/>
        <w:rPr>
          <w:rStyle w:val="a3"/>
          <w:i/>
          <w:color w:val="333333"/>
          <w:sz w:val="44"/>
          <w:szCs w:val="44"/>
          <w:shd w:val="clear" w:color="auto" w:fill="FFFFFF"/>
        </w:rPr>
      </w:pPr>
      <w:r>
        <w:rPr>
          <w:rStyle w:val="a3"/>
          <w:i/>
          <w:color w:val="333333"/>
          <w:sz w:val="44"/>
          <w:szCs w:val="44"/>
          <w:shd w:val="clear" w:color="auto" w:fill="FFFFFF"/>
        </w:rPr>
        <w:t xml:space="preserve">                                               </w:t>
      </w:r>
      <w:r w:rsidR="00021206">
        <w:rPr>
          <w:rStyle w:val="a3"/>
          <w:i/>
          <w:color w:val="333333"/>
          <w:sz w:val="44"/>
          <w:szCs w:val="44"/>
          <w:shd w:val="clear" w:color="auto" w:fill="FFFFFF"/>
        </w:rPr>
        <w:t xml:space="preserve">       </w:t>
      </w:r>
      <w:r>
        <w:rPr>
          <w:rStyle w:val="a3"/>
          <w:i/>
          <w:color w:val="333333"/>
          <w:sz w:val="44"/>
          <w:szCs w:val="44"/>
          <w:shd w:val="clear" w:color="auto" w:fill="FFFFFF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2" name="Прямоугольник 2" descr="https://orenburzhie.ru/wp-content/uploads/2021/05/6538379_x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06" w:rsidRDefault="00021206" w:rsidP="00021206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orenburzhie.ru/wp-content/uploads/2021/05/6538379_xlarge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0T3KvhQDAAAgBgAADgAAAAAAAAAAAAAAAAAuAgAAZHJz&#10;L2Uyb0RvYy54bWxQSwECLQAUAAYACAAAACEAaDaXaNoAAAADAQAADwAAAAAAAAAAAAAAAABuBQAA&#10;ZHJzL2Rvd25yZXYueG1sUEsFBgAAAAAEAAQA8wAAAHUGAAAAAA==&#10;" filled="f" stroked="f">
                <o:lock v:ext="edit" aspectratio="t"/>
                <v:textbox>
                  <w:txbxContent>
                    <w:p w:rsidR="00021206" w:rsidRDefault="00021206" w:rsidP="00021206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333333"/>
          <w:sz w:val="44"/>
          <w:szCs w:val="44"/>
          <w:shd w:val="clear" w:color="auto" w:fill="FFFFFF"/>
        </w:rPr>
        <w:drawing>
          <wp:inline distT="0" distB="0" distL="0" distR="0">
            <wp:extent cx="5737860" cy="4190365"/>
            <wp:effectExtent l="0" t="0" r="0" b="635"/>
            <wp:docPr id="1" name="Рисунок 1" descr="img-25175-1588415215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5175-15884152151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37" w:rsidRDefault="00994F37" w:rsidP="00994F37">
      <w:pPr>
        <w:shd w:val="clear" w:color="auto" w:fill="FFFFFF"/>
        <w:spacing w:after="0" w:line="240" w:lineRule="auto"/>
        <w:ind w:left="1068"/>
        <w:jc w:val="center"/>
        <w:rPr>
          <w:rStyle w:val="a3"/>
          <w:i/>
          <w:color w:val="333333"/>
          <w:sz w:val="28"/>
          <w:szCs w:val="28"/>
          <w:shd w:val="clear" w:color="auto" w:fill="FFFFFF"/>
        </w:rPr>
      </w:pPr>
      <w:r>
        <w:rPr>
          <w:rStyle w:val="a3"/>
          <w:i/>
          <w:color w:val="333333"/>
          <w:sz w:val="28"/>
          <w:szCs w:val="28"/>
          <w:shd w:val="clear" w:color="auto" w:fill="FFFFFF"/>
        </w:rPr>
        <w:t>(5 – 9 классы)</w:t>
      </w:r>
    </w:p>
    <w:p w:rsidR="00994F37" w:rsidRDefault="00994F37" w:rsidP="00994F37">
      <w:pPr>
        <w:shd w:val="clear" w:color="auto" w:fill="FFFFFF"/>
        <w:spacing w:after="0" w:line="240" w:lineRule="auto"/>
        <w:jc w:val="right"/>
        <w:rPr>
          <w:rStyle w:val="a3"/>
          <w:b w:val="0"/>
          <w:color w:val="333333"/>
          <w:sz w:val="28"/>
          <w:szCs w:val="28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jc w:val="right"/>
        <w:rPr>
          <w:rStyle w:val="a3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994F37" w:rsidRDefault="00994F37" w:rsidP="00994F37">
      <w:pPr>
        <w:shd w:val="clear" w:color="auto" w:fill="FFFFFF"/>
        <w:spacing w:after="0" w:line="240" w:lineRule="auto"/>
        <w:ind w:left="1068"/>
        <w:jc w:val="center"/>
        <w:rPr>
          <w:rStyle w:val="a3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3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87C63">
        <w:rPr>
          <w:rStyle w:val="a3"/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3"/>
          <w:rFonts w:ascii="Arial" w:eastAsia="Times New Roman" w:hAnsi="Arial" w:cs="Arial"/>
          <w:color w:val="000000"/>
          <w:sz w:val="28"/>
          <w:szCs w:val="28"/>
        </w:rPr>
        <w:t xml:space="preserve"> Тур Ю.С.</w:t>
      </w:r>
    </w:p>
    <w:p w:rsidR="00994F37" w:rsidRDefault="00994F37" w:rsidP="00994F37">
      <w:pPr>
        <w:shd w:val="clear" w:color="auto" w:fill="FFFFFF"/>
        <w:spacing w:after="0" w:line="240" w:lineRule="auto"/>
        <w:rPr>
          <w:highlight w:val="lightGray"/>
        </w:rPr>
      </w:pPr>
    </w:p>
    <w:p w:rsidR="00994F37" w:rsidRDefault="00994F37" w:rsidP="00994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94F37" w:rsidRDefault="00D87C63" w:rsidP="00994F37">
      <w:pPr>
        <w:shd w:val="clear" w:color="auto" w:fill="FFFFFF"/>
        <w:spacing w:after="0" w:line="240" w:lineRule="auto"/>
        <w:ind w:left="426"/>
        <w:jc w:val="center"/>
        <w:rPr>
          <w:rStyle w:val="a3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994F37">
        <w:rPr>
          <w:rFonts w:ascii="Times New Roman" w:hAnsi="Times New Roman" w:cs="Times New Roman"/>
          <w:sz w:val="28"/>
          <w:szCs w:val="28"/>
        </w:rPr>
        <w:t xml:space="preserve"> г.</w:t>
      </w:r>
      <w:r w:rsidR="00994F37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br w:type="page"/>
      </w:r>
    </w:p>
    <w:p w:rsidR="00994F37" w:rsidRDefault="00994F37" w:rsidP="00994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Цель мероприятия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94F37" w:rsidRDefault="00994F37" w:rsidP="00994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F37" w:rsidRDefault="00994F37" w:rsidP="00994F37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познавательную деятельность обучающихся посредством включения их в практическую работу.</w:t>
      </w:r>
    </w:p>
    <w:p w:rsidR="00994F37" w:rsidRDefault="00994F37" w:rsidP="00994F37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применять знания, </w:t>
      </w:r>
      <w:proofErr w:type="gramStart"/>
      <w:r>
        <w:rPr>
          <w:color w:val="000000"/>
          <w:sz w:val="28"/>
          <w:szCs w:val="28"/>
        </w:rPr>
        <w:t>умения и навыки</w:t>
      </w:r>
      <w:proofErr w:type="gramEnd"/>
      <w:r>
        <w:rPr>
          <w:color w:val="000000"/>
          <w:sz w:val="28"/>
          <w:szCs w:val="28"/>
        </w:rPr>
        <w:t xml:space="preserve"> полученные на уроках и во внеурочной деятельности.</w:t>
      </w:r>
    </w:p>
    <w:p w:rsidR="00994F37" w:rsidRDefault="00994F37" w:rsidP="00994F37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и углублять программный материал; зону поиска и открытия учащимися своего мира ценностей, знаний, умений, стимулирующих развитие познающей личности.</w:t>
      </w:r>
    </w:p>
    <w:p w:rsidR="00994F37" w:rsidRDefault="00994F37" w:rsidP="00994F37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развития полноценного восприятия окружающего мира через подключения всех сенсорных каналов, для формирования исследовательских действий.</w:t>
      </w:r>
    </w:p>
    <w:p w:rsidR="00994F37" w:rsidRDefault="00994F37" w:rsidP="00994F37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эмоционально-эстетического отношения к исследуемому предмету, явлению, инициативу, стремление к активной деятельности.</w:t>
      </w:r>
    </w:p>
    <w:p w:rsidR="00994F37" w:rsidRDefault="00994F37" w:rsidP="00994F37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эмоциональную отзывчивость, эстетические чувства, интерес к творчеству, способствовать эмоциональной разрядке, культуру музейного зрителя.</w:t>
      </w:r>
    </w:p>
    <w:p w:rsidR="00994F37" w:rsidRDefault="00994F37" w:rsidP="00994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F37" w:rsidRDefault="00994F37" w:rsidP="00994F37">
      <w:pPr>
        <w:shd w:val="clear" w:color="auto" w:fill="FFFFFF"/>
        <w:spacing w:before="100" w:beforeAutospacing="1" w:after="100" w:afterAutospacing="1" w:line="240" w:lineRule="auto"/>
        <w:ind w:left="25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4F37" w:rsidRDefault="00994F37" w:rsidP="00994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4F37" w:rsidRDefault="00994F37" w:rsidP="00994F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плакаты; рисунки, выполненные воспитанниками</w:t>
      </w:r>
    </w:p>
    <w:p w:rsidR="00994F37" w:rsidRDefault="00994F37" w:rsidP="00994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 Мультимедийная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F37" w:rsidRDefault="00994F37" w:rsidP="00994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94F37" w:rsidRDefault="00994F37" w:rsidP="00994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https://infourok.ru/scenariy-klassnogo-chasa-shkolnie-godi-chudesnie-512125.html</w:t>
      </w:r>
    </w:p>
    <w:p w:rsidR="00994F37" w:rsidRDefault="00994F37" w:rsidP="0099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I. Организация начала занятия.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II. Вступительная беседа.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ребята, вы все учитесь в школе. Учитесь не только читать и писать, познаете наш большой и увлекательный мир. У вас много разных уроков: математика, окружающий мир, чтение, а будет еще больше: история, химия, физика и многие другие. (слайд 1)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вами сейчас отправимся путешествие в музей.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знает, что такое музей?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- это место, где собраны и хранятся старинные вещи. А наш музей не простой. Это музей истории образования. И рассказывает нам о том, когда появились первые школы в нашем городе, кто и чему в них учился.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III. Основная часть.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Школа прошлого.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мы с вами перенесёмся на много лет назад и побываем в школе, в которой учились ваши бабушки и дедушки, а, может быть, даже прабабушки и прадедушки. Мы узнаем, что они носили с собой в школу, какие учебники, тетради и ручки у них были. (слайд 2)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наше путешествие сегодня будет не совсем обычным, прежде чем увидеть экспонат нашего музея, вам необходимо отгадать загадку.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отправляемся....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первая загадка: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чудесная скамья,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ней уселись ты да я,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скамья ведёт обеих нас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года в год, из класса в класс.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 такое?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Верно, это парта. (слайд 3)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пришли в школу, вас здесь ждали удобные столы и удобные стульчики. А ведь когда-то давно в классах стояли не столы и стулья, а вот такие парты.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стол прочно соединён со скамейкой. Наклонная крышка парты откидывалась, под столом - </w:t>
      </w:r>
      <w:proofErr w:type="gramStart"/>
      <w:r>
        <w:rPr>
          <w:color w:val="000000"/>
          <w:sz w:val="28"/>
          <w:szCs w:val="28"/>
        </w:rPr>
        <w:t>подставка  для</w:t>
      </w:r>
      <w:proofErr w:type="gramEnd"/>
      <w:r>
        <w:rPr>
          <w:color w:val="000000"/>
          <w:sz w:val="28"/>
          <w:szCs w:val="28"/>
        </w:rPr>
        <w:t xml:space="preserve"> ног, а скамейка поддерживала спину ученика, заставляя держать её прямо. Со временем у парт появились отверстия для чернильниц, углубление для ручек и крючки для портфелей.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ж, вот вам ещё одна загадка: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чёрному белым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пишут то и дело.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Потрут тряпицей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чиста страница.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Школьная доска, верно.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4)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Придя сегодня в школу, вы вряд ли где увидите такие доски, сейчас они зелёные или интерактивные, т.е. управляются с помощью компьютера.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ваши бабушки писали именно на таких досках.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уроком дежурный по классу тщательно мыл тряпку, а потом вытирал с доски. А учитель следил за тем, чтобы перед началом урока в классе всегда была чистая доска и мокрая тряпка.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из вас сможет отгадать следующую загадку?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десятку на </w:t>
      </w:r>
      <w:proofErr w:type="spellStart"/>
      <w:r>
        <w:rPr>
          <w:color w:val="000000"/>
          <w:sz w:val="28"/>
          <w:szCs w:val="28"/>
        </w:rPr>
        <w:t>шесточке</w:t>
      </w:r>
      <w:proofErr w:type="spellEnd"/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 умные кружочки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считают громко вслух,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слышно: стук да стук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5)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Счёты — это устройство для произведения простых математических действий, оно было одним из первых вычислительных устройств. Я называю их первым калькулятором. Счёты представляют собой раму с нанизанными костяшками. Передвигая эти костяшки, очень легко складывать и отнимать числа. Счёты были разных размеров: от очень больших, которые стояли у доски, до очень маленьких, которые школьники носили в своих портфелях.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представлены счёты разных размеров. Мы тоже с вами можем попробовать посчитать на них. (слайд 6, 7)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Предлагается детям посчитать на счётах.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ж, дорогие друзья, мы с вами находились в классе наших бабушек. Мы посмотрели, какая в классе была обстановка, за какими партами они сидели, на каких досках писали, а теперь давайте заглянем к ним в портфель, какие книги и тетради они носили в школу, какими ручками писали.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вам следующая загадка: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дом несу в руке,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дверца дома на замке.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 жильцы бумажные,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ужасно важные…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родители, конечно же, вам скоро купят красивые удобные рюкзаки, с которыми вы пойдёте в школу. А раньше почти все портфели были одинаковой формы, почти все они были тёмные, на них не было никаких рисунков, но зато очень удобно было кататься с горки. Такой портфель представлен в нашем музее.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8)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же клали в свой портфель школьники прошлого века?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вам ещё одна загадка: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узенькой коробке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найдёшь карандаши,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ручки, перья, скрепки, кнопки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угодно для души.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9)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Пенал ...Каких только пеналов нет в наших магазинах: и </w:t>
      </w:r>
      <w:proofErr w:type="gramStart"/>
      <w:r>
        <w:rPr>
          <w:color w:val="000000"/>
          <w:sz w:val="28"/>
          <w:szCs w:val="28"/>
        </w:rPr>
        <w:t>больших</w:t>
      </w:r>
      <w:proofErr w:type="gramEnd"/>
      <w:r>
        <w:rPr>
          <w:color w:val="000000"/>
          <w:sz w:val="28"/>
          <w:szCs w:val="28"/>
        </w:rPr>
        <w:t xml:space="preserve"> и маленьких, с полным набором канцелярских товаров и без... В нашем музее вы видите пенал. 80-х годов прошлого века, с такими пеналами ходили скорее не бабушки, а ваши мамы. Посмотрите здесь есть и счёты, и алфавит, и часы. В своё время он считался очень модным.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пенале обязательно лежали</w:t>
      </w:r>
      <w:proofErr w:type="gramStart"/>
      <w:r>
        <w:rPr>
          <w:color w:val="000000"/>
          <w:sz w:val="28"/>
          <w:szCs w:val="28"/>
        </w:rPr>
        <w:t>... :</w:t>
      </w:r>
      <w:proofErr w:type="gramEnd"/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Отгадай, что за вещица,-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острый клювик, а не птица,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этим клювиком она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сеет - сеет семена.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 поле, не на грядке -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листах твоей тетрадки.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Авторучки...верно.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10)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пенале, который вы видите лежат обычные шариковые ручки. Такими писали ваши мамы, а вот прабабушки писали совсем другими ручками — перьевыми. Писать ими было очень сложно, </w:t>
      </w:r>
      <w:proofErr w:type="gramStart"/>
      <w:r>
        <w:rPr>
          <w:color w:val="000000"/>
          <w:sz w:val="28"/>
          <w:szCs w:val="28"/>
        </w:rPr>
        <w:t>поэтому</w:t>
      </w:r>
      <w:proofErr w:type="gramEnd"/>
      <w:r>
        <w:rPr>
          <w:color w:val="000000"/>
          <w:sz w:val="28"/>
          <w:szCs w:val="28"/>
        </w:rPr>
        <w:t xml:space="preserve"> когда дети приходили в первый класс, они учились писать сначала простым карандашом. В школе был специальный предмет, который назывался чистописание. Только после того, как ученик научился писать аккуратно и красиво карандашом, ему разрешалось писать чернилами, и только тогда он мог взять в руки перьевую ручку.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11)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же они отличались от обычных, шариковых, которыми мы с вами привыкли пользоваться?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Ручка была деревянная со стальным наконечником, куда вставлялось специальное пёрышко.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Перья были разные по размеру и форме и носили интересные названия, например, «казачок» или «лягушка». (слайд 12)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сегодня с вами попробуем убедиться, что писать такими ручками было нелегко.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того, чтобы писать этими ручками, необходимо было специальное приспособление.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называется это приспособление — чернильница -непроливайка. Эта чернильница внутри устроена так,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если её наполнить чернилами и случайно опрокинуть, чернила из неё не выльются. Такая чернильница стояла у каждого школьника на парте, и дежурный по классу перед уроком должен был наливать в неё чернила. А чтобы её удобно было носить мамы шили для неё специальный мешочек и ребята привязывали его </w:t>
      </w:r>
      <w:proofErr w:type="gramStart"/>
      <w:r>
        <w:rPr>
          <w:color w:val="000000"/>
          <w:sz w:val="28"/>
          <w:szCs w:val="28"/>
        </w:rPr>
        <w:t>за  ручку</w:t>
      </w:r>
      <w:proofErr w:type="gramEnd"/>
      <w:r>
        <w:rPr>
          <w:color w:val="000000"/>
          <w:sz w:val="28"/>
          <w:szCs w:val="28"/>
        </w:rPr>
        <w:t xml:space="preserve"> портфеля и так носили, чтобы баночка случайно не разбилась и не запачкала тетради и учебники.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всё равно не обходилось без клякс.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Замарашка, озорница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уселась на страницу.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этой баловницы получил я единицу.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ж, ребята, давайте попробуем пописать перьевыми ручками, не поставив кляксу, и убедимся, как это трудно с непривычки.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пробуют написать буквы, слова перьевыми ручками.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осталось совсем немного предметов из бабушкиного портфеля. И вот вам следующая загадка: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я в клетку, то в линейку,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на мне сумей-ка!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Можешь и нарисовать,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такая я?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«тетрадь».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13, 14)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в музее представлены не просто тетради, а прописи. Это сейчас прописи яркие красивые, а раньше на уроках чистописания писали именно в таких прописях, которые представлены в нашем музее. В них практически нет рисунков, но зато очень красивыми получались буквы.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что ещё должно обязательно лежать в портфеле первоклассника?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всё знаю, всех учу,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хотя сам всегда молчу,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со мною подружиться,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грамоте учиться?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это? Верно, букварь.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15, 16)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Букварь — первый учебник школьника во все времена. Посмотрите, как выглядели буквари, по которым учились ваши бабушки и мамы.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Школа будущего.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дорогие друзья, сегодня мы с вами ненадолго отправились в прошлое, чтобы посмотреть, как учились наши бабушки и дедушки, папы и мамы. Думаю, что это путешествие было для вас познавательным, и вы для себя открыли много нового.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побывали в прошлом, находимся в настоящем, а какой вы представляете школу в будущем? Давайте немного пофантазируем.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«Школа будущего» или «Школа моей мечты» сочинение </w:t>
      </w:r>
      <w:proofErr w:type="spellStart"/>
      <w:r>
        <w:rPr>
          <w:color w:val="000000"/>
          <w:sz w:val="28"/>
          <w:szCs w:val="28"/>
        </w:rPr>
        <w:t>ученика.Интересно</w:t>
      </w:r>
      <w:proofErr w:type="spellEnd"/>
      <w:r>
        <w:rPr>
          <w:color w:val="000000"/>
          <w:sz w:val="28"/>
          <w:szCs w:val="28"/>
        </w:rPr>
        <w:t xml:space="preserve"> размышлять о том, какой будет школа в будущем. Не могу сказать, что современная мне совсем не нравится. И все-таки мне кажется, однажды, через много десятилетий или даже столетий, учеба в школе изменится до неузнаваемости. Сложно представить, каким будет наше будущее вообще. Поэтому я хочу помечтать о том, какой будет школа, когда человек откроет для </w:t>
      </w:r>
      <w:proofErr w:type="gramStart"/>
      <w:r>
        <w:rPr>
          <w:color w:val="000000"/>
          <w:sz w:val="28"/>
          <w:szCs w:val="28"/>
        </w:rPr>
        <w:t>себя  неведомые</w:t>
      </w:r>
      <w:proofErr w:type="gramEnd"/>
      <w:r>
        <w:rPr>
          <w:color w:val="000000"/>
          <w:sz w:val="28"/>
          <w:szCs w:val="28"/>
        </w:rPr>
        <w:t xml:space="preserve"> сегодня секреты науки.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будущем ученики будут мало времени проводить в классах за изучением информации по книжкам. А будет так: биологию они будут изучать на природе в лесах, полях. Каждый вид растений или животных можно будет увидеть вживую, а параллельно будет объясняться теоретический материал о них.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языки будут изучаться в странах, где на них говорят. Школьников с учителем будут вывозить, например, в Англию на полгода, и они в процессе общения с англичанами быстро освоят язык. Было бы здорово, если бы подобным образом изучали и географию! Если представить, что сверхскоростной транспорт уже изобретен, то даже за один урок можно было бы побывать на парочке континентов.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еще, в школе будущего можно будет с пятого класса выбрать себе направление обучения. Если тебе даются языки, литература, то идешь по гуманитарному направлению, разбираешься в математике и физике – по математическому и так далее. Это поможет школьникам узнать свои склонности и выбрать подходящую будущую профессию.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Думаю, оценок в школе будущего не будет. Потому что школьники будут не просто заучивать материал и решать одни и те же задачи, а выполнять научные и творческие задания, а потом на специальных конференциях делиться результатами с остальными. Учителя будут им помогать в этом, будет много индивидуальных занятий.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такая школа понравится всем. В ней будет интересно учиться, никого не надо будет заставлять приходить. Никто из учеников не захочет пропускать занятия. Надеюсь, что реальная школа будущего будет еще лучше, чем я себе представляю.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Викторина.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проверим ваши знания и немного поиграем.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Школьная викторина: Что мы знаем о школе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Куда приходят дети после детского садика? (школа)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Продолжите фразу: «Первый раз, в первый…. (класс)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детском саду – воспитатель, в школе – (учитель)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Высшая школьная отметка за хорошую учебу и поведение? (пятерка)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Куда заносятся все хорошие и плохие отметки, полученные за день? (школьный журнал)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Откуда родители узнают об отметках своего сына, или дочки? (из дневника)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тетради пишут чернилами, а на доске </w:t>
      </w:r>
      <w:proofErr w:type="gramStart"/>
      <w:r>
        <w:rPr>
          <w:color w:val="000000"/>
          <w:sz w:val="28"/>
          <w:szCs w:val="28"/>
        </w:rPr>
        <w:t>– ?</w:t>
      </w:r>
      <w:proofErr w:type="gramEnd"/>
      <w:r>
        <w:rPr>
          <w:color w:val="000000"/>
          <w:sz w:val="28"/>
          <w:szCs w:val="28"/>
        </w:rPr>
        <w:t xml:space="preserve"> (мелом)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Первая книга первоклашки? (азбука)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Самая низкая отметка в школе, которую можно получить? (единица, двойка)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Назовите то, что можно приготовить к ужину, но все равно остаться голодным? (уроки)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Жажда, которую нельзя утолить? (жажда знаний)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Какой гранит должны грызть школьники, чтобы не быть неучами? (гранит науки)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Как называется запись только что прослушанного текста по памяти? (изложение)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Облеченная в письменную форму фантазия? (сочинение)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Какую книгу продал Буратино, чтобы получить билет на кукольное представление? (азбуку)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Куда папа Карло отвел Буратино? (в школу)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Куда попадет школьник, который плохо подготовил уроки?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страну невыученных уроков)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Какого предмета нет в современной школьной программе вот уже более 100 лет? (богословия)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Продолжите: школа с математическим… (уклоном)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Как в школьной среде называют ученика, отвечающего на всех уроках? (Всезнайка, зубрила)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Какая принадлежность должна быть у каждого ученика на уроке физкультуры? (спортивная форма)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Какая девочка дает последний звонок в школе? (первоклашка)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На каком уроке школьники читают сказки и рассказы? (на уроке литературы)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На каком уроке школьники складывают, вычитают, умножают и делят? (на уроке математики)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Какая надпись пишется на доске первой, вне зависимости от названия урока? </w:t>
      </w:r>
      <w:proofErr w:type="gramStart"/>
      <w:r>
        <w:rPr>
          <w:color w:val="000000"/>
          <w:sz w:val="28"/>
          <w:szCs w:val="28"/>
        </w:rPr>
        <w:t>( число</w:t>
      </w:r>
      <w:proofErr w:type="gramEnd"/>
      <w:r>
        <w:rPr>
          <w:color w:val="000000"/>
          <w:sz w:val="28"/>
          <w:szCs w:val="28"/>
        </w:rPr>
        <w:t>, месяц)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Сколько лет учатся в школе? (9, 11, 12)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Что завершает школьный учебный год? (экзамен)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На каком уроке школьники лепят, клеят, шьют и вырезают? (на уроке труда)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Для какого урока нужны карандаши, альбом, краски? (для урока рисования)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Что школьники учат наизусть? (стихотворение)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У школьников учитель, у учителя -? (директор)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Что забывал дома каждый школьник хоть раз в жизни? (дневник)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Чего больше всего боится каждый школьник? (вызова к доске)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Как называется первая школьная тетрадь? (пропись)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Что надо сделать, прежде чем отвечать на уроке? (поднять руку)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Сумка для хранения школьных учебников? (ранец, портфель)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IV. Итог.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До новых встреч!</w:t>
      </w: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4F37" w:rsidRDefault="00994F37" w:rsidP="00994F37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3B86" w:rsidRDefault="004C3B86"/>
    <w:sectPr w:rsidR="004C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621"/>
    <w:multiLevelType w:val="multilevel"/>
    <w:tmpl w:val="39A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47EA8"/>
    <w:multiLevelType w:val="multilevel"/>
    <w:tmpl w:val="AD0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880"/>
    <w:multiLevelType w:val="multilevel"/>
    <w:tmpl w:val="46C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57B49"/>
    <w:multiLevelType w:val="multilevel"/>
    <w:tmpl w:val="E7B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81756"/>
    <w:multiLevelType w:val="multilevel"/>
    <w:tmpl w:val="EA3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4270"/>
    <w:multiLevelType w:val="multilevel"/>
    <w:tmpl w:val="03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FF"/>
    <w:rsid w:val="00021206"/>
    <w:rsid w:val="004C3B86"/>
    <w:rsid w:val="00994F37"/>
    <w:rsid w:val="00D87C63"/>
    <w:rsid w:val="00E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4F24-FC2E-4039-9DA7-99E0457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2021-11-25T00:31:00Z</dcterms:created>
  <dcterms:modified xsi:type="dcterms:W3CDTF">2021-11-25T00:51:00Z</dcterms:modified>
</cp:coreProperties>
</file>