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82" w:rsidRPr="00790BB6" w:rsidRDefault="00A83182" w:rsidP="00A83182">
      <w:pPr>
        <w:jc w:val="center"/>
        <w:rPr>
          <w:b/>
        </w:rPr>
      </w:pPr>
      <w:r w:rsidRPr="00790BB6">
        <w:rPr>
          <w:b/>
        </w:rPr>
        <w:t>Государственное бюджетное специализированное учреждение Республики Крым</w:t>
      </w:r>
    </w:p>
    <w:p w:rsidR="00A83182" w:rsidRPr="00790BB6" w:rsidRDefault="00A83182" w:rsidP="00A83182">
      <w:pPr>
        <w:jc w:val="center"/>
        <w:rPr>
          <w:b/>
        </w:rPr>
      </w:pPr>
      <w:r w:rsidRPr="00790BB6">
        <w:rPr>
          <w:b/>
        </w:rPr>
        <w:t>«Керченский межрегиональный социально-реабилитационный центр для несовершеннолетних».</w:t>
      </w:r>
    </w:p>
    <w:p w:rsidR="00A83182" w:rsidRPr="00790BB6" w:rsidRDefault="00A83182" w:rsidP="00A83182">
      <w:pPr>
        <w:jc w:val="center"/>
        <w:rPr>
          <w:b/>
        </w:rPr>
      </w:pPr>
    </w:p>
    <w:p w:rsidR="00A83182" w:rsidRPr="00790BB6" w:rsidRDefault="00A83182" w:rsidP="00A83182">
      <w:pPr>
        <w:pStyle w:val="a3"/>
        <w:shd w:val="clear" w:color="auto" w:fill="FFFFFF"/>
        <w:spacing w:before="0" w:beforeAutospacing="0" w:after="150" w:afterAutospacing="0"/>
        <w:rPr>
          <w:b/>
          <w:color w:val="333333"/>
        </w:rPr>
      </w:pPr>
    </w:p>
    <w:p w:rsidR="00A83182" w:rsidRPr="00790BB6" w:rsidRDefault="00A83182" w:rsidP="00A83182">
      <w:pPr>
        <w:pStyle w:val="a3"/>
        <w:shd w:val="clear" w:color="auto" w:fill="FFFFFF"/>
        <w:spacing w:before="0" w:beforeAutospacing="0" w:after="0" w:afterAutospacing="0"/>
        <w:rPr>
          <w:b/>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jc w:val="center"/>
        <w:rPr>
          <w:b/>
          <w:i/>
          <w:color w:val="000000" w:themeColor="text1"/>
          <w:sz w:val="52"/>
          <w:szCs w:val="52"/>
        </w:rPr>
      </w:pPr>
      <w:r w:rsidRPr="00790BB6">
        <w:rPr>
          <w:b/>
          <w:i/>
          <w:color w:val="000000" w:themeColor="text1"/>
          <w:sz w:val="52"/>
          <w:szCs w:val="52"/>
        </w:rPr>
        <w:t>Воспитательный час на тему:</w:t>
      </w:r>
    </w:p>
    <w:p w:rsidR="00A83182" w:rsidRPr="00790BB6" w:rsidRDefault="00A83182" w:rsidP="00A83182">
      <w:pPr>
        <w:pStyle w:val="a3"/>
        <w:shd w:val="clear" w:color="auto" w:fill="FFFFFF"/>
        <w:spacing w:before="0" w:beforeAutospacing="0" w:after="0" w:afterAutospacing="0"/>
        <w:ind w:left="-567" w:firstLine="567"/>
        <w:jc w:val="center"/>
        <w:rPr>
          <w:b/>
          <w:i/>
          <w:color w:val="000000" w:themeColor="text1"/>
          <w:sz w:val="52"/>
          <w:szCs w:val="52"/>
        </w:rPr>
      </w:pPr>
      <w:r w:rsidRPr="00790BB6">
        <w:rPr>
          <w:b/>
          <w:bCs/>
          <w:i/>
          <w:color w:val="000000" w:themeColor="text1"/>
          <w:sz w:val="52"/>
          <w:szCs w:val="52"/>
        </w:rPr>
        <w:t>«</w:t>
      </w:r>
      <w:r w:rsidR="00130F24" w:rsidRPr="00790BB6">
        <w:rPr>
          <w:b/>
          <w:bCs/>
          <w:i/>
          <w:color w:val="000000" w:themeColor="text1"/>
          <w:sz w:val="52"/>
          <w:szCs w:val="52"/>
        </w:rPr>
        <w:t>Защита органов дыхания</w:t>
      </w:r>
      <w:r w:rsidRPr="00790BB6">
        <w:rPr>
          <w:b/>
          <w:bCs/>
          <w:i/>
          <w:color w:val="000000" w:themeColor="text1"/>
          <w:sz w:val="52"/>
          <w:szCs w:val="52"/>
        </w:rPr>
        <w:t>»</w:t>
      </w:r>
    </w:p>
    <w:p w:rsidR="00A83182" w:rsidRPr="00790BB6" w:rsidRDefault="00A83182" w:rsidP="00A83182">
      <w:pPr>
        <w:pStyle w:val="a3"/>
        <w:shd w:val="clear" w:color="auto" w:fill="FFFFFF"/>
        <w:spacing w:before="0" w:beforeAutospacing="0" w:after="0" w:afterAutospacing="0"/>
        <w:rPr>
          <w:noProof/>
        </w:rPr>
      </w:pPr>
      <w:r w:rsidRPr="00790BB6">
        <w:rPr>
          <w:b/>
          <w:i/>
          <w:color w:val="000000" w:themeColor="text1"/>
          <w:sz w:val="52"/>
          <w:szCs w:val="52"/>
        </w:rPr>
        <w:br/>
      </w:r>
      <w:r w:rsidR="002D54CA">
        <w:rPr>
          <w:noProof/>
        </w:rPr>
        <w:drawing>
          <wp:inline distT="0" distB="0" distL="0" distR="0">
            <wp:extent cx="6838916" cy="3867150"/>
            <wp:effectExtent l="19050" t="0" r="34" b="0"/>
            <wp:docPr id="40" name="Рисунок 1" descr="C:\Users\Valentina\Desktop\картинки с интернета\защи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ina\Desktop\картинки с интернета\защита.png"/>
                    <pic:cNvPicPr>
                      <a:picLocks noChangeAspect="1" noChangeArrowheads="1"/>
                    </pic:cNvPicPr>
                  </pic:nvPicPr>
                  <pic:blipFill>
                    <a:blip r:embed="rId5" cstate="print"/>
                    <a:srcRect/>
                    <a:stretch>
                      <a:fillRect/>
                    </a:stretch>
                  </pic:blipFill>
                  <pic:spPr bwMode="auto">
                    <a:xfrm>
                      <a:off x="0" y="0"/>
                      <a:ext cx="6840855" cy="3868247"/>
                    </a:xfrm>
                    <a:prstGeom prst="rect">
                      <a:avLst/>
                    </a:prstGeom>
                    <a:noFill/>
                    <a:ln w="9525">
                      <a:noFill/>
                      <a:miter lim="800000"/>
                      <a:headEnd/>
                      <a:tailEnd/>
                    </a:ln>
                  </pic:spPr>
                </pic:pic>
              </a:graphicData>
            </a:graphic>
          </wp:inline>
        </w:drawing>
      </w:r>
    </w:p>
    <w:p w:rsidR="00130F24" w:rsidRPr="00790BB6" w:rsidRDefault="00130F24" w:rsidP="00A83182">
      <w:pPr>
        <w:pStyle w:val="a3"/>
        <w:shd w:val="clear" w:color="auto" w:fill="FFFFFF"/>
        <w:spacing w:before="0" w:beforeAutospacing="0" w:after="0" w:afterAutospacing="0"/>
        <w:rPr>
          <w:noProof/>
        </w:rPr>
      </w:pPr>
    </w:p>
    <w:p w:rsidR="00130F24" w:rsidRPr="00790BB6" w:rsidRDefault="00130F24" w:rsidP="00A83182">
      <w:pPr>
        <w:pStyle w:val="a3"/>
        <w:shd w:val="clear" w:color="auto" w:fill="FFFFFF"/>
        <w:spacing w:before="0" w:beforeAutospacing="0" w:after="0" w:afterAutospacing="0"/>
        <w:rPr>
          <w:noProof/>
        </w:rPr>
      </w:pPr>
    </w:p>
    <w:p w:rsidR="00130F24" w:rsidRPr="00790BB6" w:rsidRDefault="00130F24" w:rsidP="00A83182">
      <w:pPr>
        <w:pStyle w:val="a3"/>
        <w:shd w:val="clear" w:color="auto" w:fill="FFFFFF"/>
        <w:spacing w:before="0" w:beforeAutospacing="0" w:after="0" w:afterAutospacing="0"/>
        <w:rPr>
          <w:noProof/>
        </w:rPr>
      </w:pPr>
    </w:p>
    <w:p w:rsidR="00A83182" w:rsidRPr="00790BB6" w:rsidRDefault="002D54CA" w:rsidP="002D54CA">
      <w:pPr>
        <w:pStyle w:val="a3"/>
        <w:shd w:val="clear" w:color="auto" w:fill="FFFFFF"/>
        <w:spacing w:before="0" w:beforeAutospacing="0" w:after="0" w:afterAutospacing="0"/>
        <w:rPr>
          <w:b/>
          <w:i/>
          <w:color w:val="000000"/>
        </w:rPr>
      </w:pPr>
      <w:r>
        <w:rPr>
          <w:noProof/>
        </w:rPr>
        <w:t xml:space="preserve">                       </w:t>
      </w:r>
      <w:r w:rsidR="00A83182" w:rsidRPr="00790BB6">
        <w:rPr>
          <w:b/>
          <w:i/>
          <w:color w:val="000000"/>
        </w:rPr>
        <w:t>(для дошкольного, младшего и старшего школьного возраста)</w:t>
      </w:r>
    </w:p>
    <w:p w:rsidR="00A83182" w:rsidRPr="00790BB6" w:rsidRDefault="00A83182" w:rsidP="00A83182">
      <w:pPr>
        <w:pStyle w:val="a3"/>
        <w:shd w:val="clear" w:color="auto" w:fill="FFFFFF"/>
        <w:spacing w:before="0" w:beforeAutospacing="0" w:after="0" w:afterAutospacing="0"/>
        <w:jc w:val="center"/>
        <w:rPr>
          <w:b/>
          <w:i/>
          <w:color w:val="000000"/>
        </w:rPr>
      </w:pPr>
    </w:p>
    <w:p w:rsidR="00A83182" w:rsidRPr="00790BB6" w:rsidRDefault="00A83182" w:rsidP="00A83182">
      <w:pPr>
        <w:pStyle w:val="a3"/>
        <w:shd w:val="clear" w:color="auto" w:fill="FFFFFF"/>
        <w:spacing w:before="0" w:beforeAutospacing="0" w:after="0" w:afterAutospacing="0"/>
        <w:rPr>
          <w:b/>
          <w:color w:val="000000"/>
        </w:rPr>
      </w:pPr>
    </w:p>
    <w:p w:rsidR="00A83182" w:rsidRPr="00790BB6" w:rsidRDefault="00130F24" w:rsidP="00130F24">
      <w:pPr>
        <w:pStyle w:val="a3"/>
        <w:shd w:val="clear" w:color="auto" w:fill="FFFFFF"/>
        <w:spacing w:before="0" w:beforeAutospacing="0" w:after="0" w:afterAutospacing="0"/>
        <w:jc w:val="center"/>
        <w:rPr>
          <w:b/>
          <w:color w:val="000000"/>
        </w:rPr>
      </w:pPr>
      <w:r w:rsidRPr="00790BB6">
        <w:rPr>
          <w:b/>
          <w:color w:val="000000"/>
        </w:rPr>
        <w:t xml:space="preserve">                                                                                    </w:t>
      </w:r>
      <w:r w:rsidR="00A83182" w:rsidRPr="00790BB6">
        <w:rPr>
          <w:b/>
          <w:color w:val="000000"/>
        </w:rPr>
        <w:t>Воспитатель:</w:t>
      </w:r>
      <w:r w:rsidRPr="00790BB6">
        <w:rPr>
          <w:b/>
          <w:color w:val="000000"/>
        </w:rPr>
        <w:t xml:space="preserve"> </w:t>
      </w:r>
      <w:proofErr w:type="spellStart"/>
      <w:r w:rsidRPr="00790BB6">
        <w:rPr>
          <w:b/>
          <w:color w:val="000000"/>
        </w:rPr>
        <w:t>Кофтунова</w:t>
      </w:r>
      <w:proofErr w:type="spellEnd"/>
      <w:r w:rsidRPr="00790BB6">
        <w:rPr>
          <w:b/>
          <w:color w:val="000000"/>
        </w:rPr>
        <w:t xml:space="preserve"> В.Л.</w:t>
      </w:r>
      <w:r w:rsidR="00A83182" w:rsidRPr="00790BB6">
        <w:rPr>
          <w:b/>
          <w:color w:val="000000"/>
        </w:rPr>
        <w:t>.</w:t>
      </w:r>
    </w:p>
    <w:p w:rsidR="00A83182" w:rsidRPr="00790BB6" w:rsidRDefault="00A83182" w:rsidP="00A83182">
      <w:pPr>
        <w:pStyle w:val="a3"/>
        <w:shd w:val="clear" w:color="auto" w:fill="FFFFFF"/>
        <w:spacing w:before="0" w:beforeAutospacing="0" w:after="0" w:afterAutospacing="0"/>
        <w:rPr>
          <w:b/>
          <w:bCs/>
          <w:color w:val="000000"/>
        </w:rPr>
      </w:pPr>
    </w:p>
    <w:p w:rsidR="00A83182" w:rsidRPr="00790BB6" w:rsidRDefault="00A83182" w:rsidP="00A83182">
      <w:pPr>
        <w:pStyle w:val="a3"/>
        <w:shd w:val="clear" w:color="auto" w:fill="FFFFFF"/>
        <w:spacing w:before="0" w:beforeAutospacing="0" w:after="0" w:afterAutospacing="0"/>
        <w:rPr>
          <w:b/>
          <w:bCs/>
          <w:color w:val="000000"/>
        </w:rPr>
      </w:pPr>
    </w:p>
    <w:p w:rsidR="00A83182" w:rsidRPr="00790BB6" w:rsidRDefault="00A83182" w:rsidP="00A83182">
      <w:pPr>
        <w:pStyle w:val="a3"/>
        <w:shd w:val="clear" w:color="auto" w:fill="FFFFFF"/>
        <w:spacing w:before="0" w:beforeAutospacing="0" w:after="0" w:afterAutospacing="0"/>
        <w:rPr>
          <w:b/>
          <w:bCs/>
          <w:color w:val="000000"/>
        </w:rPr>
      </w:pPr>
    </w:p>
    <w:p w:rsidR="00A83182" w:rsidRPr="00790BB6" w:rsidRDefault="00A83182" w:rsidP="00A83182">
      <w:pPr>
        <w:pStyle w:val="a3"/>
        <w:shd w:val="clear" w:color="auto" w:fill="FFFFFF"/>
        <w:spacing w:before="0" w:beforeAutospacing="0" w:after="0" w:afterAutospacing="0"/>
        <w:rPr>
          <w:b/>
          <w:bCs/>
          <w:color w:val="000000"/>
        </w:rPr>
      </w:pPr>
    </w:p>
    <w:p w:rsidR="00A83182" w:rsidRPr="00790BB6" w:rsidRDefault="00A83182" w:rsidP="00A83182">
      <w:pPr>
        <w:pStyle w:val="a3"/>
        <w:shd w:val="clear" w:color="auto" w:fill="FFFFFF"/>
        <w:spacing w:before="0" w:beforeAutospacing="0" w:after="0" w:afterAutospacing="0"/>
        <w:rPr>
          <w:b/>
          <w:bCs/>
          <w:color w:val="000000"/>
        </w:rPr>
      </w:pPr>
    </w:p>
    <w:p w:rsidR="00A83182" w:rsidRPr="00790BB6" w:rsidRDefault="00A83182" w:rsidP="00A83182">
      <w:pPr>
        <w:pStyle w:val="a3"/>
        <w:shd w:val="clear" w:color="auto" w:fill="FFFFFF"/>
        <w:spacing w:before="0" w:beforeAutospacing="0" w:after="0" w:afterAutospacing="0"/>
        <w:rPr>
          <w:b/>
          <w:bCs/>
          <w:color w:val="000000"/>
        </w:rPr>
      </w:pPr>
    </w:p>
    <w:p w:rsidR="00A83182" w:rsidRPr="00790BB6" w:rsidRDefault="00790BB6" w:rsidP="00A83182">
      <w:pPr>
        <w:pStyle w:val="a3"/>
        <w:shd w:val="clear" w:color="auto" w:fill="FFFFFF"/>
        <w:spacing w:before="0" w:beforeAutospacing="0" w:after="0" w:afterAutospacing="0"/>
        <w:jc w:val="center"/>
        <w:rPr>
          <w:b/>
          <w:bCs/>
          <w:color w:val="000000"/>
        </w:rPr>
      </w:pPr>
      <w:r>
        <w:rPr>
          <w:b/>
          <w:bCs/>
          <w:color w:val="000000"/>
        </w:rPr>
        <w:t>Керчь, 2021</w:t>
      </w:r>
      <w:r w:rsidR="00A83182" w:rsidRPr="00790BB6">
        <w:rPr>
          <w:b/>
          <w:bCs/>
          <w:color w:val="000000"/>
        </w:rPr>
        <w:br w:type="page"/>
      </w:r>
    </w:p>
    <w:p w:rsidR="00A83182" w:rsidRPr="00790BB6" w:rsidRDefault="00A83182" w:rsidP="00A83182">
      <w:pPr>
        <w:pStyle w:val="a3"/>
        <w:shd w:val="clear" w:color="auto" w:fill="FFFFFF"/>
        <w:spacing w:before="0" w:beforeAutospacing="0" w:after="0" w:afterAutospacing="0"/>
        <w:rPr>
          <w:color w:val="000000"/>
        </w:rPr>
      </w:pPr>
      <w:r w:rsidRPr="00790BB6">
        <w:rPr>
          <w:b/>
          <w:bCs/>
          <w:color w:val="000000"/>
        </w:rPr>
        <w:lastRenderedPageBreak/>
        <w:t>Цель:</w:t>
      </w:r>
    </w:p>
    <w:p w:rsidR="00790BB6" w:rsidRPr="00D63FB3" w:rsidRDefault="00790BB6" w:rsidP="00790BB6">
      <w:pPr>
        <w:shd w:val="clear" w:color="auto" w:fill="FFFFFF"/>
        <w:jc w:val="both"/>
        <w:rPr>
          <w:color w:val="000000"/>
        </w:rPr>
      </w:pPr>
      <w:r w:rsidRPr="00D63FB3">
        <w:rPr>
          <w:color w:val="000000"/>
        </w:rPr>
        <w:t xml:space="preserve">рассказать </w:t>
      </w:r>
      <w:r>
        <w:rPr>
          <w:color w:val="000000"/>
        </w:rPr>
        <w:t xml:space="preserve">воспитанникам </w:t>
      </w:r>
      <w:r w:rsidRPr="00D63FB3">
        <w:rPr>
          <w:color w:val="000000"/>
        </w:rPr>
        <w:t xml:space="preserve">об истории создания противогаза, изучить: классификацию средств индивидуальной защиты; изучить назначение и возможности средств индивидуальной защиты органов </w:t>
      </w:r>
      <w:r>
        <w:rPr>
          <w:color w:val="000000"/>
        </w:rPr>
        <w:t>дыхания</w:t>
      </w:r>
      <w:r w:rsidRPr="00D63FB3">
        <w:rPr>
          <w:color w:val="000000"/>
        </w:rPr>
        <w:t>.</w:t>
      </w:r>
    </w:p>
    <w:p w:rsidR="00A83182" w:rsidRPr="00790BB6" w:rsidRDefault="00A83182" w:rsidP="00A83182">
      <w:pPr>
        <w:pStyle w:val="a3"/>
        <w:shd w:val="clear" w:color="auto" w:fill="FFFFFF"/>
        <w:spacing w:before="0" w:beforeAutospacing="0" w:after="0" w:afterAutospacing="0"/>
        <w:rPr>
          <w:color w:val="000000"/>
        </w:rPr>
      </w:pPr>
      <w:r w:rsidRPr="00790BB6">
        <w:rPr>
          <w:b/>
          <w:bCs/>
          <w:color w:val="000000"/>
        </w:rPr>
        <w:t>Задачи:</w:t>
      </w:r>
    </w:p>
    <w:p w:rsidR="00790BB6" w:rsidRDefault="00A83182" w:rsidP="00790BB6">
      <w:pPr>
        <w:pStyle w:val="a3"/>
        <w:shd w:val="clear" w:color="auto" w:fill="FFFFFF"/>
        <w:spacing w:before="0" w:beforeAutospacing="0" w:after="0" w:afterAutospacing="0"/>
        <w:rPr>
          <w:color w:val="000000"/>
        </w:rPr>
      </w:pPr>
      <w:r w:rsidRPr="00790BB6">
        <w:rPr>
          <w:color w:val="000000"/>
        </w:rPr>
        <w:t>-</w:t>
      </w:r>
      <w:r w:rsidR="00790BB6" w:rsidRPr="00790BB6">
        <w:rPr>
          <w:color w:val="000000"/>
        </w:rPr>
        <w:t xml:space="preserve"> </w:t>
      </w:r>
      <w:r w:rsidR="00790BB6" w:rsidRPr="00D63FB3">
        <w:rPr>
          <w:color w:val="000000"/>
        </w:rPr>
        <w:t>Воспитание дисциплинированности и чувства ответственности через изучение правил поведения в ситуациях, когда необходимо применение индивидуальных средств защиты органов дыхания</w:t>
      </w:r>
    </w:p>
    <w:p w:rsidR="00790BB6" w:rsidRPr="00790BB6" w:rsidRDefault="00790BB6" w:rsidP="00790BB6">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r w:rsidRPr="00790BB6">
        <w:rPr>
          <w:b/>
          <w:bCs/>
          <w:color w:val="000000"/>
        </w:rPr>
        <w:t>Оборудование</w:t>
      </w:r>
      <w:r w:rsidRPr="00790BB6">
        <w:rPr>
          <w:color w:val="000000"/>
        </w:rPr>
        <w:t xml:space="preserve">: </w:t>
      </w:r>
    </w:p>
    <w:p w:rsidR="00790BB6" w:rsidRDefault="00790BB6" w:rsidP="00790BB6">
      <w:pPr>
        <w:shd w:val="clear" w:color="auto" w:fill="FFFFFF"/>
        <w:jc w:val="both"/>
        <w:rPr>
          <w:color w:val="000000"/>
        </w:rPr>
      </w:pPr>
      <w:proofErr w:type="spellStart"/>
      <w:r w:rsidRPr="00D63FB3">
        <w:rPr>
          <w:color w:val="000000"/>
        </w:rPr>
        <w:t>Мультимедийный</w:t>
      </w:r>
      <w:proofErr w:type="spellEnd"/>
      <w:r w:rsidRPr="00D63FB3">
        <w:rPr>
          <w:color w:val="000000"/>
        </w:rPr>
        <w:t xml:space="preserve"> проектор, экран, Презентация «Средства индивидуальной защиты»</w:t>
      </w:r>
    </w:p>
    <w:p w:rsidR="00790BB6" w:rsidRDefault="00790BB6" w:rsidP="00790BB6">
      <w:pPr>
        <w:shd w:val="clear" w:color="auto" w:fill="FFFFFF"/>
        <w:jc w:val="both"/>
        <w:rPr>
          <w:b/>
          <w:bCs/>
          <w:color w:val="000000"/>
        </w:rPr>
      </w:pPr>
    </w:p>
    <w:p w:rsidR="00790BB6" w:rsidRPr="00D63FB3" w:rsidRDefault="00790BB6" w:rsidP="00790BB6">
      <w:pPr>
        <w:shd w:val="clear" w:color="auto" w:fill="FFFFFF"/>
        <w:jc w:val="both"/>
        <w:rPr>
          <w:color w:val="000000"/>
        </w:rPr>
      </w:pPr>
      <w:r w:rsidRPr="00790BB6">
        <w:rPr>
          <w:b/>
          <w:color w:val="000000"/>
        </w:rPr>
        <w:t>Интернет ресурсы:</w:t>
      </w:r>
      <w:r w:rsidRPr="00D63FB3">
        <w:rPr>
          <w:color w:val="000000"/>
        </w:rPr>
        <w:t xml:space="preserve">    Материалы с сайта </w:t>
      </w:r>
      <w:proofErr w:type="spellStart"/>
      <w:r w:rsidRPr="00D63FB3">
        <w:rPr>
          <w:color w:val="000000"/>
        </w:rPr>
        <w:t>www.bti.secna.ru</w:t>
      </w:r>
      <w:proofErr w:type="spellEnd"/>
      <w:r w:rsidRPr="00D63FB3">
        <w:rPr>
          <w:color w:val="000000"/>
        </w:rPr>
        <w:t>/</w:t>
      </w:r>
      <w:proofErr w:type="spellStart"/>
      <w:r w:rsidRPr="00D63FB3">
        <w:rPr>
          <w:color w:val="000000"/>
        </w:rPr>
        <w:t>bgd</w:t>
      </w:r>
      <w:proofErr w:type="spellEnd"/>
      <w:r w:rsidRPr="00D63FB3">
        <w:rPr>
          <w:color w:val="000000"/>
        </w:rPr>
        <w:t>/</w:t>
      </w:r>
      <w:proofErr w:type="spellStart"/>
      <w:r w:rsidRPr="00D63FB3">
        <w:rPr>
          <w:color w:val="000000"/>
        </w:rPr>
        <w:t>book</w:t>
      </w:r>
      <w:proofErr w:type="spellEnd"/>
      <w:r w:rsidRPr="00D63FB3">
        <w:rPr>
          <w:color w:val="000000"/>
        </w:rPr>
        <w:t>/p_6.html</w:t>
      </w:r>
    </w:p>
    <w:p w:rsidR="00790BB6" w:rsidRPr="00D63FB3" w:rsidRDefault="00790BB6" w:rsidP="00790BB6">
      <w:pPr>
        <w:shd w:val="clear" w:color="auto" w:fill="FFFFFF"/>
        <w:jc w:val="both"/>
        <w:rPr>
          <w:color w:val="000000"/>
        </w:rPr>
      </w:pPr>
      <w:r w:rsidRPr="00D63FB3">
        <w:rPr>
          <w:color w:val="000000"/>
        </w:rPr>
        <w:t>      Материалы с сайта ru.wikipedia.org</w:t>
      </w:r>
    </w:p>
    <w:p w:rsidR="00790BB6" w:rsidRPr="00D63FB3" w:rsidRDefault="00790BB6" w:rsidP="00790BB6">
      <w:pPr>
        <w:shd w:val="clear" w:color="auto" w:fill="FFFFFF"/>
        <w:jc w:val="both"/>
        <w:rPr>
          <w:color w:val="000000"/>
        </w:rPr>
      </w:pPr>
      <w:r w:rsidRPr="00D63FB3">
        <w:rPr>
          <w:b/>
          <w:bCs/>
          <w:color w:val="000000"/>
        </w:rPr>
        <w:t> </w:t>
      </w:r>
    </w:p>
    <w:p w:rsidR="00790BB6" w:rsidRPr="00790BB6" w:rsidRDefault="00A83182" w:rsidP="00790BB6">
      <w:pPr>
        <w:pStyle w:val="a3"/>
        <w:shd w:val="clear" w:color="auto" w:fill="FFFFFF"/>
        <w:spacing w:before="0" w:beforeAutospacing="0" w:after="0" w:afterAutospacing="0"/>
        <w:jc w:val="center"/>
        <w:rPr>
          <w:color w:val="000000"/>
        </w:rPr>
      </w:pPr>
      <w:r w:rsidRPr="00790BB6">
        <w:rPr>
          <w:b/>
          <w:bCs/>
          <w:color w:val="000000"/>
        </w:rPr>
        <w:br w:type="page"/>
      </w:r>
    </w:p>
    <w:tbl>
      <w:tblPr>
        <w:tblpPr w:leftFromText="45" w:rightFromText="45" w:vertAnchor="text" w:tblpXSpec="right" w:tblpYSpec="center"/>
        <w:tblW w:w="10540" w:type="dxa"/>
        <w:tblCellSpacing w:w="0" w:type="dxa"/>
        <w:shd w:val="clear" w:color="auto" w:fill="FFFFFF"/>
        <w:tblCellMar>
          <w:left w:w="0" w:type="dxa"/>
          <w:right w:w="0" w:type="dxa"/>
        </w:tblCellMar>
        <w:tblLook w:val="04A0"/>
      </w:tblPr>
      <w:tblGrid>
        <w:gridCol w:w="10540"/>
      </w:tblGrid>
      <w:tr w:rsidR="00790BB6" w:rsidRPr="00790BB6" w:rsidTr="00382F03">
        <w:trPr>
          <w:tblCellSpacing w:w="0" w:type="dxa"/>
        </w:trPr>
        <w:tc>
          <w:tcPr>
            <w:tcW w:w="0" w:type="auto"/>
            <w:shd w:val="clear" w:color="auto" w:fill="FFFFFF"/>
            <w:vAlign w:val="center"/>
            <w:hideMark/>
          </w:tcPr>
          <w:p w:rsidR="00790BB6" w:rsidRPr="00790BB6" w:rsidRDefault="00790BB6" w:rsidP="00382F03">
            <w:pPr>
              <w:jc w:val="center"/>
              <w:rPr>
                <w:color w:val="000000"/>
              </w:rPr>
            </w:pPr>
            <w:r w:rsidRPr="00790BB6">
              <w:rPr>
                <w:color w:val="000000"/>
              </w:rPr>
              <w:lastRenderedPageBreak/>
              <w:t> </w:t>
            </w:r>
          </w:p>
          <w:p w:rsidR="00790BB6" w:rsidRPr="00790BB6" w:rsidRDefault="00790BB6" w:rsidP="00382F03">
            <w:pPr>
              <w:jc w:val="both"/>
              <w:rPr>
                <w:color w:val="000000"/>
              </w:rPr>
            </w:pPr>
            <w:bookmarkStart w:id="0" w:name="_Toc454469558"/>
            <w:bookmarkStart w:id="1" w:name="_Toc217595946"/>
            <w:bookmarkEnd w:id="0"/>
            <w:r w:rsidRPr="00790BB6">
              <w:rPr>
                <w:b/>
                <w:bCs/>
                <w:color w:val="000000"/>
              </w:rPr>
              <w:t>Классификация индивидуальных средств защиты органов дыхания и кожи</w:t>
            </w:r>
            <w:bookmarkEnd w:id="1"/>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p>
          <w:p w:rsidR="00790BB6" w:rsidRPr="00790BB6" w:rsidRDefault="00790BB6" w:rsidP="00382F03">
            <w:pPr>
              <w:jc w:val="both"/>
              <w:rPr>
                <w:color w:val="000000"/>
              </w:rPr>
            </w:pPr>
            <w:r w:rsidRPr="00790BB6">
              <w:rPr>
                <w:color w:val="000000"/>
              </w:rPr>
              <w:t xml:space="preserve">По принципу защитного действия СИЗОД и СИЗК подразделяются </w:t>
            </w:r>
            <w:proofErr w:type="gramStart"/>
            <w:r w:rsidRPr="00790BB6">
              <w:rPr>
                <w:color w:val="000000"/>
              </w:rPr>
              <w:t>на</w:t>
            </w:r>
            <w:proofErr w:type="gramEnd"/>
            <w:r w:rsidRPr="00790BB6">
              <w:rPr>
                <w:color w:val="000000"/>
              </w:rPr>
              <w:t xml:space="preserve"> фильтрующие и изолирующие.</w:t>
            </w:r>
          </w:p>
          <w:p w:rsidR="00790BB6" w:rsidRPr="00790BB6" w:rsidRDefault="00790BB6" w:rsidP="00382F03">
            <w:pPr>
              <w:jc w:val="both"/>
              <w:rPr>
                <w:color w:val="000000"/>
              </w:rPr>
            </w:pPr>
            <w:r w:rsidRPr="00790BB6">
              <w:rPr>
                <w:color w:val="000000"/>
              </w:rPr>
              <w:t xml:space="preserve">По назначению </w:t>
            </w:r>
            <w:proofErr w:type="gramStart"/>
            <w:r w:rsidRPr="00790BB6">
              <w:rPr>
                <w:color w:val="000000"/>
              </w:rPr>
              <w:t>СИЗ</w:t>
            </w:r>
            <w:proofErr w:type="gramEnd"/>
            <w:r w:rsidRPr="00790BB6">
              <w:rPr>
                <w:color w:val="000000"/>
              </w:rPr>
              <w:t xml:space="preserve"> делятся на общевойсковые и специальные. Общевойсковые </w:t>
            </w:r>
            <w:proofErr w:type="gramStart"/>
            <w:r w:rsidRPr="00790BB6">
              <w:rPr>
                <w:color w:val="000000"/>
              </w:rPr>
              <w:t>СИЗ</w:t>
            </w:r>
            <w:proofErr w:type="gramEnd"/>
            <w:r w:rsidRPr="00790BB6">
              <w:rPr>
                <w:color w:val="000000"/>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790BB6">
              <w:rPr>
                <w:color w:val="000000"/>
              </w:rPr>
              <w:t>СИЗ</w:t>
            </w:r>
            <w:proofErr w:type="gramEnd"/>
            <w:r w:rsidRPr="00790BB6">
              <w:rPr>
                <w:color w:val="000000"/>
              </w:rPr>
              <w:t xml:space="preserve"> предназначены для использования военнослужащими и сотрудниками определенных специальностей или для выполнения специальных работ.   </w:t>
            </w:r>
          </w:p>
          <w:p w:rsidR="00790BB6" w:rsidRPr="00790BB6" w:rsidRDefault="00790BB6" w:rsidP="00382F03">
            <w:pPr>
              <w:jc w:val="both"/>
              <w:rPr>
                <w:color w:val="000000"/>
              </w:rPr>
            </w:pPr>
            <w:r w:rsidRPr="00790BB6">
              <w:rPr>
                <w:color w:val="000000"/>
              </w:rPr>
              <w:t xml:space="preserve">К СИЗОД относятся противогазы, респираторы, изолирующие дыхательные аппараты, комплект дополнительного патрона, </w:t>
            </w:r>
            <w:proofErr w:type="spellStart"/>
            <w:r w:rsidRPr="00790BB6">
              <w:rPr>
                <w:color w:val="000000"/>
              </w:rPr>
              <w:t>гопкалитовый</w:t>
            </w:r>
            <w:proofErr w:type="spellEnd"/>
            <w:r w:rsidRPr="00790BB6">
              <w:rPr>
                <w:color w:val="000000"/>
              </w:rPr>
              <w:t xml:space="preserve"> патрон.    </w:t>
            </w:r>
          </w:p>
          <w:p w:rsidR="00790BB6" w:rsidRPr="00790BB6" w:rsidRDefault="00790BB6" w:rsidP="00382F03">
            <w:pPr>
              <w:jc w:val="both"/>
              <w:rPr>
                <w:color w:val="000000"/>
              </w:rPr>
            </w:pPr>
            <w:r w:rsidRPr="00790BB6">
              <w:rPr>
                <w:color w:val="000000"/>
              </w:rPr>
              <w:t>К СИЗК относят защитную одежду фильтрующего и изолирующего типа, изготовленную из фильтрующих и изолирующих материалов соответственно.  </w:t>
            </w:r>
          </w:p>
          <w:p w:rsidR="00790BB6" w:rsidRPr="00790BB6" w:rsidRDefault="00790BB6" w:rsidP="00382F03">
            <w:pPr>
              <w:jc w:val="both"/>
              <w:rPr>
                <w:color w:val="000000"/>
              </w:rPr>
            </w:pPr>
            <w:r w:rsidRPr="00790BB6">
              <w:rPr>
                <w:color w:val="000000"/>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        </w:t>
            </w:r>
          </w:p>
          <w:p w:rsidR="00790BB6" w:rsidRPr="00790BB6" w:rsidRDefault="00790BB6" w:rsidP="00382F03">
            <w:pPr>
              <w:jc w:val="both"/>
              <w:rPr>
                <w:color w:val="000000"/>
              </w:rPr>
            </w:pPr>
            <w:r w:rsidRPr="00790BB6">
              <w:rPr>
                <w:color w:val="000000"/>
              </w:rPr>
              <w:t xml:space="preserve">В структуре МВД для защиты органов дыхания используются общевойсковые и гражданские противогазы, респираторы и </w:t>
            </w:r>
            <w:proofErr w:type="spellStart"/>
            <w:r w:rsidRPr="00790BB6">
              <w:rPr>
                <w:color w:val="000000"/>
              </w:rPr>
              <w:t>гопкалитовые</w:t>
            </w:r>
            <w:proofErr w:type="spellEnd"/>
            <w:r w:rsidRPr="00790BB6">
              <w:rPr>
                <w:color w:val="000000"/>
              </w:rPr>
              <w:t xml:space="preserve"> патроны, а также противогазы изолирующего действия ИП-4.</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b/>
                <w:bCs/>
                <w:color w:val="000000"/>
              </w:rPr>
              <w:t>Противогазы        </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 xml:space="preserve">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(паров, тумана, газа, дыма, </w:t>
            </w:r>
            <w:proofErr w:type="spellStart"/>
            <w:proofErr w:type="gramStart"/>
            <w:r w:rsidRPr="00790BB6">
              <w:rPr>
                <w:color w:val="000000"/>
              </w:rPr>
              <w:t>капельно</w:t>
            </w:r>
            <w:proofErr w:type="spellEnd"/>
            <w:r w:rsidRPr="00790BB6">
              <w:rPr>
                <w:color w:val="000000"/>
              </w:rPr>
              <w:t xml:space="preserve"> – жидких</w:t>
            </w:r>
            <w:proofErr w:type="gramEnd"/>
            <w:r w:rsidRPr="00790BB6">
              <w:rPr>
                <w:color w:val="000000"/>
              </w:rPr>
              <w:t xml:space="preserve"> ОВ), также от патогенных микроорганизмов и токсинов, находящихся в аэрозольном состоянии.</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w:t>
            </w:r>
            <w:proofErr w:type="spellStart"/>
            <w:r w:rsidRPr="00790BB6">
              <w:rPr>
                <w:color w:val="000000"/>
              </w:rPr>
              <w:t>фильтрующее-поглощающей</w:t>
            </w:r>
            <w:proofErr w:type="spellEnd"/>
            <w:r w:rsidRPr="00790BB6">
              <w:rPr>
                <w:color w:val="000000"/>
              </w:rPr>
              <w:t xml:space="preserve"> коробки, в которой помещены уголь (катализатор) и </w:t>
            </w:r>
            <w:proofErr w:type="spellStart"/>
            <w:r w:rsidRPr="00790BB6">
              <w:rPr>
                <w:color w:val="000000"/>
              </w:rPr>
              <w:t>противоаэрозольный</w:t>
            </w:r>
            <w:proofErr w:type="spellEnd"/>
            <w:r w:rsidRPr="00790BB6">
              <w:rPr>
                <w:color w:val="000000"/>
              </w:rPr>
              <w:t xml:space="preserve"> (</w:t>
            </w:r>
            <w:proofErr w:type="spellStart"/>
            <w:r w:rsidRPr="00790BB6">
              <w:rPr>
                <w:color w:val="000000"/>
              </w:rPr>
              <w:t>противодымный</w:t>
            </w:r>
            <w:proofErr w:type="spellEnd"/>
            <w:r w:rsidRPr="00790BB6">
              <w:rPr>
                <w:color w:val="000000"/>
              </w:rPr>
              <w:t>) фильтр.</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 xml:space="preserve">Защита органов дыхания от оксида углерода, не задерживаемого защитными слоями </w:t>
            </w:r>
            <w:proofErr w:type="spellStart"/>
            <w:r w:rsidRPr="00790BB6">
              <w:rPr>
                <w:color w:val="000000"/>
              </w:rPr>
              <w:t>фильтрующее-поглощающей</w:t>
            </w:r>
            <w:proofErr w:type="spellEnd"/>
            <w:r w:rsidRPr="00790BB6">
              <w:rPr>
                <w:color w:val="000000"/>
              </w:rPr>
              <w:t xml:space="preserve"> коробки, обеспечивается использованием специального (</w:t>
            </w:r>
            <w:proofErr w:type="spellStart"/>
            <w:r w:rsidRPr="00790BB6">
              <w:rPr>
                <w:color w:val="000000"/>
              </w:rPr>
              <w:t>гопкалитового</w:t>
            </w:r>
            <w:proofErr w:type="spellEnd"/>
            <w:r w:rsidRPr="00790BB6">
              <w:rPr>
                <w:color w:val="000000"/>
              </w:rPr>
              <w:t xml:space="preserve">) патрона, который вставляют (привинчивают) между соединительной трубкой (лицевой частью) противогаза и </w:t>
            </w:r>
            <w:proofErr w:type="gramStart"/>
            <w:r w:rsidRPr="00790BB6">
              <w:rPr>
                <w:color w:val="000000"/>
              </w:rPr>
              <w:t>фильтрующее</w:t>
            </w:r>
            <w:proofErr w:type="gramEnd"/>
            <w:r w:rsidRPr="00790BB6">
              <w:rPr>
                <w:color w:val="000000"/>
              </w:rPr>
              <w:t xml:space="preserve"> – </w:t>
            </w:r>
            <w:proofErr w:type="spellStart"/>
            <w:r w:rsidRPr="00790BB6">
              <w:rPr>
                <w:color w:val="000000"/>
              </w:rPr>
              <w:t>поглащающей</w:t>
            </w:r>
            <w:proofErr w:type="spellEnd"/>
            <w:r w:rsidRPr="00790BB6">
              <w:rPr>
                <w:color w:val="000000"/>
              </w:rPr>
              <w:t xml:space="preserve"> трубкой.</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b/>
                <w:bCs/>
                <w:color w:val="000000"/>
              </w:rPr>
              <w:t>Гражданские противогазы</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Для защиты населения наибольшее распространение получили фильтрующие противогазы ГП-5 и ГП-7.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w:t>
            </w:r>
          </w:p>
          <w:p w:rsidR="00790BB6" w:rsidRPr="00790BB6" w:rsidRDefault="00790BB6" w:rsidP="00382F03">
            <w:pPr>
              <w:jc w:val="center"/>
              <w:rPr>
                <w:color w:val="000000"/>
              </w:rPr>
            </w:pPr>
            <w:r w:rsidRPr="00790BB6">
              <w:rPr>
                <w:noProof/>
                <w:color w:val="000000"/>
              </w:rPr>
              <w:lastRenderedPageBreak/>
              <w:drawing>
                <wp:inline distT="0" distB="0" distL="0" distR="0">
                  <wp:extent cx="1800225" cy="2257425"/>
                  <wp:effectExtent l="19050" t="0" r="9525" b="0"/>
                  <wp:docPr id="31" name="Рисунок 1" descr="противог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тивогаз.jpg"/>
                          <pic:cNvPicPr>
                            <a:picLocks noChangeAspect="1" noChangeArrowheads="1"/>
                          </pic:cNvPicPr>
                        </pic:nvPicPr>
                        <pic:blipFill>
                          <a:blip r:embed="rId6" cstate="print"/>
                          <a:srcRect/>
                          <a:stretch>
                            <a:fillRect/>
                          </a:stretch>
                        </pic:blipFill>
                        <pic:spPr bwMode="auto">
                          <a:xfrm>
                            <a:off x="0" y="0"/>
                            <a:ext cx="1800225" cy="2257425"/>
                          </a:xfrm>
                          <a:prstGeom prst="rect">
                            <a:avLst/>
                          </a:prstGeom>
                          <a:noFill/>
                          <a:ln w="9525">
                            <a:noFill/>
                            <a:miter lim="800000"/>
                            <a:headEnd/>
                            <a:tailEnd/>
                          </a:ln>
                        </pic:spPr>
                      </pic:pic>
                    </a:graphicData>
                  </a:graphic>
                </wp:inline>
              </w:drawing>
            </w:r>
            <w:r w:rsidRPr="00790BB6">
              <w:rPr>
                <w:color w:val="000000"/>
              </w:rPr>
              <w:t> </w:t>
            </w:r>
          </w:p>
          <w:p w:rsidR="00790BB6" w:rsidRPr="00790BB6" w:rsidRDefault="00790BB6" w:rsidP="00382F03">
            <w:pPr>
              <w:jc w:val="both"/>
              <w:rPr>
                <w:color w:val="000000"/>
              </w:rPr>
            </w:pPr>
            <w:r w:rsidRPr="00790BB6">
              <w:rPr>
                <w:color w:val="000000"/>
              </w:rPr>
              <w:t xml:space="preserve">В </w:t>
            </w:r>
            <w:proofErr w:type="spellStart"/>
            <w:r w:rsidRPr="00790BB6">
              <w:rPr>
                <w:color w:val="000000"/>
              </w:rPr>
              <w:t>составкомплекта</w:t>
            </w:r>
            <w:proofErr w:type="spellEnd"/>
            <w:r w:rsidRPr="00790BB6">
              <w:rPr>
                <w:color w:val="000000"/>
              </w:rPr>
              <w:t xml:space="preserve"> противогаза ГП-5входят: </w:t>
            </w:r>
          </w:p>
          <w:p w:rsidR="00790BB6" w:rsidRPr="00790BB6" w:rsidRDefault="00790BB6" w:rsidP="00382F03">
            <w:pPr>
              <w:jc w:val="both"/>
              <w:rPr>
                <w:color w:val="000000"/>
              </w:rPr>
            </w:pPr>
            <w:proofErr w:type="gramStart"/>
            <w:r w:rsidRPr="00790BB6">
              <w:rPr>
                <w:color w:val="000000"/>
              </w:rPr>
              <w:t>фильтрующее</w:t>
            </w:r>
            <w:proofErr w:type="gramEnd"/>
            <w:r w:rsidRPr="00790BB6">
              <w:rPr>
                <w:color w:val="000000"/>
              </w:rPr>
              <w:t xml:space="preserve"> – поглощающая коробка малых габаритных размеров, лицевая часть, сумка, не запотевающие пленки утеплительные манжеты  </w:t>
            </w:r>
          </w:p>
          <w:p w:rsidR="00790BB6" w:rsidRPr="00790BB6" w:rsidRDefault="00790BB6" w:rsidP="00382F03">
            <w:pPr>
              <w:jc w:val="both"/>
              <w:rPr>
                <w:color w:val="000000"/>
              </w:rPr>
            </w:pPr>
            <w:r w:rsidRPr="00790BB6">
              <w:rPr>
                <w:color w:val="000000"/>
              </w:rPr>
              <w:t>Шлем – маска противогаза изготовляется пяти ростов (0;1;2;3;4) .Определение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Полученный результат округляют до 0,5см.        </w:t>
            </w:r>
          </w:p>
          <w:p w:rsidR="00790BB6" w:rsidRPr="00790BB6" w:rsidRDefault="00790BB6" w:rsidP="00382F03">
            <w:pPr>
              <w:jc w:val="both"/>
              <w:rPr>
                <w:color w:val="000000"/>
              </w:rPr>
            </w:pPr>
            <w:r w:rsidRPr="00790BB6">
              <w:rPr>
                <w:color w:val="000000"/>
              </w:rPr>
              <w:t>При величине измерения до 63 см  (для шлема-маски с мембранной коробкой – до 61 см)  берут нулевой рост, от 63,5 до 65 см (от 61,5 до 64 см) – 1-й, от  65,5 до 68 см (от 64,5 до 67 см)  – 2-й, от 68,5 до 70,5 см (от 67,5 и более) – 3-й, от 71 см и более – 4-й рост</w:t>
            </w:r>
            <w:proofErr w:type="gramStart"/>
            <w:r w:rsidRPr="00790BB6">
              <w:rPr>
                <w:color w:val="000000"/>
              </w:rPr>
              <w:t> .</w:t>
            </w:r>
            <w:proofErr w:type="gramEnd"/>
          </w:p>
          <w:p w:rsidR="00790BB6" w:rsidRPr="00790BB6" w:rsidRDefault="00790BB6" w:rsidP="00382F03">
            <w:pPr>
              <w:jc w:val="center"/>
              <w:rPr>
                <w:color w:val="000000"/>
              </w:rPr>
            </w:pPr>
            <w:r w:rsidRPr="00790BB6">
              <w:rPr>
                <w:color w:val="000000"/>
              </w:rPr>
              <w:t> </w:t>
            </w:r>
            <w:r w:rsidRPr="00790BB6">
              <w:rPr>
                <w:noProof/>
                <w:color w:val="000000"/>
              </w:rPr>
              <w:drawing>
                <wp:inline distT="0" distB="0" distL="0" distR="0">
                  <wp:extent cx="1685925" cy="1990725"/>
                  <wp:effectExtent l="19050" t="0" r="9525" b="0"/>
                  <wp:docPr id="32" name="Рисунок 2" descr="противога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тивогаз2.jpg"/>
                          <pic:cNvPicPr>
                            <a:picLocks noChangeAspect="1" noChangeArrowheads="1"/>
                          </pic:cNvPicPr>
                        </pic:nvPicPr>
                        <pic:blipFill>
                          <a:blip r:embed="rId7" cstate="print"/>
                          <a:srcRect/>
                          <a:stretch>
                            <a:fillRect/>
                          </a:stretch>
                        </pic:blipFill>
                        <pic:spPr bwMode="auto">
                          <a:xfrm>
                            <a:off x="0" y="0"/>
                            <a:ext cx="1685925" cy="1990725"/>
                          </a:xfrm>
                          <a:prstGeom prst="rect">
                            <a:avLst/>
                          </a:prstGeom>
                          <a:noFill/>
                          <a:ln w="9525">
                            <a:noFill/>
                            <a:miter lim="800000"/>
                            <a:headEnd/>
                            <a:tailEnd/>
                          </a:ln>
                        </pic:spPr>
                      </pic:pic>
                    </a:graphicData>
                  </a:graphic>
                </wp:inline>
              </w:drawing>
            </w:r>
            <w:r w:rsidRPr="00790BB6">
              <w:rPr>
                <w:noProof/>
                <w:color w:val="000000"/>
              </w:rPr>
              <w:drawing>
                <wp:inline distT="0" distB="0" distL="0" distR="0">
                  <wp:extent cx="2038350" cy="1981200"/>
                  <wp:effectExtent l="19050" t="0" r="0" b="0"/>
                  <wp:docPr id="33" name="Рисунок 3" descr="противога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тивогаз1.jpg"/>
                          <pic:cNvPicPr>
                            <a:picLocks noChangeAspect="1" noChangeArrowheads="1"/>
                          </pic:cNvPicPr>
                        </pic:nvPicPr>
                        <pic:blipFill>
                          <a:blip r:embed="rId8" cstate="print"/>
                          <a:srcRect/>
                          <a:stretch>
                            <a:fillRect/>
                          </a:stretch>
                        </pic:blipFill>
                        <pic:spPr bwMode="auto">
                          <a:xfrm>
                            <a:off x="0" y="0"/>
                            <a:ext cx="2038350" cy="1981200"/>
                          </a:xfrm>
                          <a:prstGeom prst="rect">
                            <a:avLst/>
                          </a:prstGeom>
                          <a:noFill/>
                          <a:ln w="9525">
                            <a:noFill/>
                            <a:miter lim="800000"/>
                            <a:headEnd/>
                            <a:tailEnd/>
                          </a:ln>
                        </pic:spPr>
                      </pic:pic>
                    </a:graphicData>
                  </a:graphic>
                </wp:inline>
              </w:drawing>
            </w:r>
          </w:p>
          <w:p w:rsidR="00790BB6" w:rsidRPr="00790BB6" w:rsidRDefault="00790BB6" w:rsidP="00382F03">
            <w:pPr>
              <w:jc w:val="both"/>
              <w:rPr>
                <w:color w:val="000000"/>
              </w:rPr>
            </w:pPr>
            <w:proofErr w:type="gramStart"/>
            <w:r w:rsidRPr="00790BB6">
              <w:rPr>
                <w:color w:val="000000"/>
              </w:rPr>
              <w:t>В состав комплекта противогаза ГП-7 входят: лицевая часть, фильтрующе-поглощающая коробка, сумка, бирка,  полиэтиленовый мешок, не запотевающие пленки, утеплительные манжеты (доукомплектовываются в зимнее время), крышка для фляги,  вкладыши. </w:t>
            </w:r>
            <w:proofErr w:type="gramEnd"/>
          </w:p>
          <w:p w:rsidR="00790BB6" w:rsidRPr="00790BB6" w:rsidRDefault="00790BB6" w:rsidP="00382F03">
            <w:pPr>
              <w:jc w:val="both"/>
              <w:rPr>
                <w:color w:val="000000"/>
              </w:rPr>
            </w:pPr>
            <w:r w:rsidRPr="00790BB6">
              <w:rPr>
                <w:color w:val="000000"/>
              </w:rPr>
              <w:t>Лицевая часть бывает трех ростов (1;2;3).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линия, проходящая через лоб, виски и затылок) обхвата головы. Результаты округляют до 0,5 см.  </w:t>
            </w:r>
          </w:p>
          <w:p w:rsidR="00790BB6" w:rsidRPr="00790BB6" w:rsidRDefault="00790BB6" w:rsidP="00382F03">
            <w:pPr>
              <w:jc w:val="both"/>
              <w:rPr>
                <w:color w:val="000000"/>
              </w:rPr>
            </w:pPr>
            <w:r w:rsidRPr="00790BB6">
              <w:rPr>
                <w:color w:val="000000"/>
              </w:rPr>
              <w:t>По сумме обоих измерений определяется рост маски. Так, если сумма горизонтального и вертикального обхватов головы равна 118,5 – 121 см, то это соответствует - 1-му росту маски;121,5 – 126,0 см – 2-му росту, 126,5 см и более – 3-му росту. Затем  по специальным таблицам подбирается лицевая маска противогаза.</w:t>
            </w:r>
          </w:p>
          <w:p w:rsidR="00790BB6" w:rsidRPr="00790BB6" w:rsidRDefault="00790BB6" w:rsidP="00382F03">
            <w:pPr>
              <w:jc w:val="both"/>
              <w:rPr>
                <w:color w:val="000000"/>
              </w:rPr>
            </w:pPr>
            <w:r w:rsidRPr="00790BB6">
              <w:rPr>
                <w:color w:val="000000"/>
              </w:rPr>
              <w:t>Перед применением противогаз необходимо проверить на исправность и герметичность.</w:t>
            </w:r>
          </w:p>
          <w:p w:rsidR="00790BB6" w:rsidRPr="00790BB6" w:rsidRDefault="00790BB6" w:rsidP="00382F03">
            <w:pPr>
              <w:jc w:val="both"/>
              <w:rPr>
                <w:color w:val="000000"/>
              </w:rPr>
            </w:pPr>
            <w:r w:rsidRPr="00790BB6">
              <w:rPr>
                <w:color w:val="000000"/>
              </w:rPr>
              <w:t xml:space="preserve">Осматривая лицевую часть, следует удостовериться в том, что рост </w:t>
            </w:r>
            <w:proofErr w:type="spellStart"/>
            <w:r w:rsidRPr="00790BB6">
              <w:rPr>
                <w:color w:val="000000"/>
              </w:rPr>
              <w:t>шлем-маски</w:t>
            </w:r>
            <w:proofErr w:type="spellEnd"/>
            <w:r w:rsidRPr="00790BB6">
              <w:rPr>
                <w:color w:val="000000"/>
              </w:rPr>
              <w:t xml:space="preserve"> соответствует </w:t>
            </w:r>
            <w:proofErr w:type="gramStart"/>
            <w:r w:rsidRPr="00790BB6">
              <w:rPr>
                <w:color w:val="000000"/>
              </w:rPr>
              <w:t>требуемому</w:t>
            </w:r>
            <w:proofErr w:type="gramEnd"/>
            <w:r w:rsidRPr="00790BB6">
              <w:rPr>
                <w:color w:val="000000"/>
              </w:rPr>
              <w:t>. Затем определить ее целостность, обратив внимание на стекла очкового узла.</w:t>
            </w:r>
          </w:p>
          <w:p w:rsidR="00790BB6" w:rsidRPr="00790BB6" w:rsidRDefault="00790BB6" w:rsidP="00382F03">
            <w:pPr>
              <w:jc w:val="both"/>
              <w:rPr>
                <w:color w:val="000000"/>
              </w:rPr>
            </w:pPr>
            <w:r w:rsidRPr="00790BB6">
              <w:rPr>
                <w:color w:val="000000"/>
              </w:rPr>
              <w:t>После этого проверить клапанную коробку,      состояние клапанов. Они не должны быть покороблены, засорены или порваны.</w:t>
            </w:r>
          </w:p>
          <w:p w:rsidR="00790BB6" w:rsidRPr="00790BB6" w:rsidRDefault="00790BB6" w:rsidP="00382F03">
            <w:pPr>
              <w:jc w:val="both"/>
              <w:rPr>
                <w:color w:val="000000"/>
              </w:rPr>
            </w:pPr>
            <w:r w:rsidRPr="00790BB6">
              <w:rPr>
                <w:color w:val="000000"/>
              </w:rPr>
              <w:t>На фильтрующе-поглощающей коробке не должно быть вмятин, ржавчины, проколов, в горловине - повреждений.</w:t>
            </w:r>
          </w:p>
          <w:p w:rsidR="00790BB6" w:rsidRPr="00790BB6" w:rsidRDefault="00790BB6" w:rsidP="00382F03">
            <w:pPr>
              <w:jc w:val="center"/>
              <w:rPr>
                <w:color w:val="000000"/>
              </w:rPr>
            </w:pPr>
            <w:r w:rsidRPr="00790BB6">
              <w:rPr>
                <w:color w:val="000000"/>
              </w:rPr>
              <w:lastRenderedPageBreak/>
              <w:t> </w:t>
            </w:r>
          </w:p>
          <w:p w:rsidR="00790BB6" w:rsidRPr="00790BB6" w:rsidRDefault="00790BB6" w:rsidP="00382F03">
            <w:pPr>
              <w:jc w:val="both"/>
              <w:rPr>
                <w:color w:val="000000"/>
              </w:rPr>
            </w:pPr>
            <w:r w:rsidRPr="00790BB6">
              <w:rPr>
                <w:b/>
                <w:bCs/>
                <w:color w:val="000000"/>
              </w:rPr>
              <w:t>Промышленные противогазы</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 xml:space="preserve">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  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w:t>
            </w:r>
            <w:proofErr w:type="spellStart"/>
            <w:r w:rsidRPr="00790BB6">
              <w:rPr>
                <w:color w:val="000000"/>
              </w:rPr>
              <w:t>паро</w:t>
            </w:r>
            <w:proofErr w:type="spellEnd"/>
            <w:r w:rsidRPr="00790BB6">
              <w:rPr>
                <w:color w:val="000000"/>
              </w:rPr>
              <w:t>- и газообразных вредных примесей не превышает 0,5% (фосфористого водорода –  не более 0,2%, мышьяковистого водорода –  0,3%).Не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790BB6" w:rsidRPr="00790BB6" w:rsidRDefault="00790BB6" w:rsidP="00382F03">
            <w:pPr>
              <w:jc w:val="center"/>
              <w:rPr>
                <w:color w:val="000000"/>
              </w:rPr>
            </w:pPr>
            <w:r w:rsidRPr="00790BB6">
              <w:rPr>
                <w:noProof/>
                <w:color w:val="000000"/>
              </w:rPr>
              <w:drawing>
                <wp:inline distT="0" distB="0" distL="0" distR="0">
                  <wp:extent cx="2028825" cy="1724025"/>
                  <wp:effectExtent l="19050" t="0" r="9525" b="0"/>
                  <wp:docPr id="34" name="Рисунок 4" descr="противогаз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тивогаз3.jpg"/>
                          <pic:cNvPicPr>
                            <a:picLocks noChangeAspect="1" noChangeArrowheads="1"/>
                          </pic:cNvPicPr>
                        </pic:nvPicPr>
                        <pic:blipFill>
                          <a:blip r:embed="rId9" cstate="print"/>
                          <a:srcRect/>
                          <a:stretch>
                            <a:fillRect/>
                          </a:stretch>
                        </pic:blipFill>
                        <pic:spPr bwMode="auto">
                          <a:xfrm>
                            <a:off x="0" y="0"/>
                            <a:ext cx="2028825" cy="1724025"/>
                          </a:xfrm>
                          <a:prstGeom prst="rect">
                            <a:avLst/>
                          </a:prstGeom>
                          <a:noFill/>
                          <a:ln w="9525">
                            <a:noFill/>
                            <a:miter lim="800000"/>
                            <a:headEnd/>
                            <a:tailEnd/>
                          </a:ln>
                        </pic:spPr>
                      </pic:pic>
                    </a:graphicData>
                  </a:graphic>
                </wp:inline>
              </w:drawing>
            </w:r>
            <w:r w:rsidRPr="00790BB6">
              <w:rPr>
                <w:color w:val="000000"/>
              </w:rPr>
              <w:t> </w:t>
            </w:r>
          </w:p>
          <w:p w:rsidR="00790BB6" w:rsidRPr="00790BB6" w:rsidRDefault="00790BB6" w:rsidP="00382F03">
            <w:pPr>
              <w:jc w:val="both"/>
              <w:rPr>
                <w:color w:val="000000"/>
              </w:rPr>
            </w:pPr>
            <w:r w:rsidRPr="00790BB6">
              <w:rPr>
                <w:b/>
                <w:bCs/>
                <w:color w:val="000000"/>
              </w:rPr>
              <w:t>Детские фильтрующие противогазы</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Pr="00790BB6">
              <w:rPr>
                <w:color w:val="000000"/>
              </w:rPr>
              <w:t>Предназначен</w:t>
            </w:r>
            <w:proofErr w:type="gramEnd"/>
            <w:r w:rsidRPr="00790BB6">
              <w:rPr>
                <w:color w:val="000000"/>
              </w:rPr>
              <w:t xml:space="preserve"> для детей, как младшего, так и старшего возрастов. Отличается от ДП-6 тем, что </w:t>
            </w:r>
            <w:proofErr w:type="gramStart"/>
            <w:r w:rsidRPr="00790BB6">
              <w:rPr>
                <w:color w:val="000000"/>
              </w:rPr>
              <w:t>укомплектован</w:t>
            </w:r>
            <w:proofErr w:type="gramEnd"/>
            <w:r w:rsidRPr="00790BB6">
              <w:rPr>
                <w:color w:val="000000"/>
              </w:rPr>
              <w:t xml:space="preserve"> фильтрующе-поглощающей коробкой от взрослого противогаза ГП-5. В качестве лицевой части применяют маски МД пяти ростов.       </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       </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ПДФ-Д предназначен для детей от полутора до семи лет, ПДФ-Ш для детей от 7 до 17 лет. В качестве лицевой части используются маски МД-3 3 и 4 ростов.      </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b/>
                <w:bCs/>
                <w:color w:val="000000"/>
              </w:rPr>
              <w:t>Камеры защитные детские</w:t>
            </w:r>
          </w:p>
          <w:p w:rsidR="00790BB6" w:rsidRPr="00790BB6" w:rsidRDefault="00790BB6" w:rsidP="00382F03">
            <w:pPr>
              <w:jc w:val="center"/>
              <w:rPr>
                <w:color w:val="000000"/>
              </w:rPr>
            </w:pPr>
            <w:r w:rsidRPr="00790BB6">
              <w:rPr>
                <w:noProof/>
                <w:color w:val="000000"/>
              </w:rPr>
              <w:lastRenderedPageBreak/>
              <w:drawing>
                <wp:inline distT="0" distB="0" distL="0" distR="0">
                  <wp:extent cx="2009775" cy="1571625"/>
                  <wp:effectExtent l="19050" t="0" r="9525" b="0"/>
                  <wp:docPr id="35" name="Рисунок 5" descr="ма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ска.jpg"/>
                          <pic:cNvPicPr>
                            <a:picLocks noChangeAspect="1" noChangeArrowheads="1"/>
                          </pic:cNvPicPr>
                        </pic:nvPicPr>
                        <pic:blipFill>
                          <a:blip r:embed="rId10" cstate="print"/>
                          <a:srcRect/>
                          <a:stretch>
                            <a:fillRect/>
                          </a:stretch>
                        </pic:blipFill>
                        <pic:spPr bwMode="auto">
                          <a:xfrm>
                            <a:off x="0" y="0"/>
                            <a:ext cx="2009775" cy="1571625"/>
                          </a:xfrm>
                          <a:prstGeom prst="rect">
                            <a:avLst/>
                          </a:prstGeom>
                          <a:noFill/>
                          <a:ln w="9525">
                            <a:noFill/>
                            <a:miter lim="800000"/>
                            <a:headEnd/>
                            <a:tailEnd/>
                          </a:ln>
                        </pic:spPr>
                      </pic:pic>
                    </a:graphicData>
                  </a:graphic>
                </wp:inline>
              </w:drawing>
            </w:r>
            <w:r w:rsidRPr="00790BB6">
              <w:rPr>
                <w:color w:val="000000"/>
              </w:rPr>
              <w:t> </w:t>
            </w:r>
          </w:p>
          <w:p w:rsidR="00790BB6" w:rsidRPr="00790BB6" w:rsidRDefault="00790BB6" w:rsidP="00382F03">
            <w:pPr>
              <w:jc w:val="both"/>
              <w:rPr>
                <w:color w:val="000000"/>
              </w:rPr>
            </w:pPr>
            <w:r w:rsidRPr="00790BB6">
              <w:rPr>
                <w:color w:val="000000"/>
              </w:rPr>
              <w:t>Камера защитная детская (КЗД)  предназначена для защиты детей возрастом до 1,5 года от отравляющих веществ, радиоактивных йода и пыли, бактериальных средств. Основным узлом камеры является оболочка — мешок из </w:t>
            </w:r>
            <w:hyperlink r:id="rId11" w:tooltip="Резина" w:history="1">
              <w:r w:rsidRPr="00790BB6">
                <w:rPr>
                  <w:color w:val="0000FF"/>
                  <w:u w:val="single"/>
                </w:rPr>
                <w:t>прорезиненной</w:t>
              </w:r>
            </w:hyperlink>
            <w:r w:rsidRPr="00790BB6">
              <w:rPr>
                <w:color w:val="000000"/>
              </w:rPr>
              <w:t> ткани. Оболочка монтируется на разборном </w:t>
            </w:r>
            <w:hyperlink r:id="rId12" w:tooltip="Металлы" w:history="1">
              <w:r w:rsidRPr="00790BB6">
                <w:rPr>
                  <w:color w:val="0000FF"/>
                  <w:u w:val="single"/>
                </w:rPr>
                <w:t>металлическом</w:t>
              </w:r>
            </w:hyperlink>
            <w:r w:rsidRPr="00790BB6">
              <w:rPr>
                <w:color w:val="000000"/>
              </w:rPr>
              <w:t xml:space="preserve"> каркасе, который вместе с поддоном образует раскладную кровать. В оболочку вмонтированы два диффузно-сорбирующих элемента, через которые воздух снаружи, очищаясь, проникает </w:t>
            </w:r>
            <w:proofErr w:type="spellStart"/>
            <w:r w:rsidRPr="00790BB6">
              <w:rPr>
                <w:color w:val="000000"/>
              </w:rPr>
              <w:t>внутрь</w:t>
            </w:r>
            <w:proofErr w:type="gramStart"/>
            <w:r w:rsidRPr="00790BB6">
              <w:rPr>
                <w:color w:val="000000"/>
              </w:rPr>
              <w:t>.Д</w:t>
            </w:r>
            <w:proofErr w:type="gramEnd"/>
            <w:r w:rsidRPr="00790BB6">
              <w:rPr>
                <w:color w:val="000000"/>
              </w:rPr>
              <w:t>ля</w:t>
            </w:r>
            <w:proofErr w:type="spellEnd"/>
            <w:r w:rsidRPr="00790BB6">
              <w:rPr>
                <w:color w:val="000000"/>
              </w:rPr>
              <w:t xml:space="preserve"> того, чтобы можно было видеть ребенка, в оболочке камеры есть два окна, а для </w:t>
            </w:r>
            <w:proofErr w:type="spellStart"/>
            <w:r w:rsidRPr="00790BB6">
              <w:rPr>
                <w:color w:val="000000"/>
              </w:rPr>
              <w:t>уходаза</w:t>
            </w:r>
            <w:proofErr w:type="spellEnd"/>
            <w:r w:rsidRPr="00790BB6">
              <w:rPr>
                <w:color w:val="000000"/>
              </w:rPr>
              <w:t xml:space="preserve"> ним – </w:t>
            </w:r>
            <w:proofErr w:type="spellStart"/>
            <w:r w:rsidRPr="00790BB6">
              <w:rPr>
                <w:color w:val="000000"/>
              </w:rPr>
              <w:t>рукавицыиз</w:t>
            </w:r>
            <w:proofErr w:type="spellEnd"/>
            <w:r w:rsidRPr="00790BB6">
              <w:rPr>
                <w:color w:val="000000"/>
              </w:rPr>
              <w:t> </w:t>
            </w:r>
            <w:hyperlink r:id="rId13" w:tooltip="Резина" w:history="1">
              <w:r w:rsidRPr="00790BB6">
                <w:rPr>
                  <w:color w:val="0000FF"/>
                  <w:u w:val="single"/>
                </w:rPr>
                <w:t>прорезиненной</w:t>
              </w:r>
            </w:hyperlink>
            <w:r w:rsidRPr="00790BB6">
              <w:rPr>
                <w:color w:val="000000"/>
              </w:rPr>
              <w:t> ткани.</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 xml:space="preserve">Камеру переносят при помощи плечевой тесьмы. Беспрерывное время пребывания   в камере — до 4 часов. Масса камеры — до 4 </w:t>
            </w:r>
            <w:proofErr w:type="spellStart"/>
            <w:r w:rsidRPr="00790BB6">
              <w:rPr>
                <w:color w:val="000000"/>
              </w:rPr>
              <w:t>кг</w:t>
            </w:r>
            <w:proofErr w:type="gramStart"/>
            <w:r w:rsidRPr="00790BB6">
              <w:rPr>
                <w:color w:val="000000"/>
              </w:rPr>
              <w:t>.У</w:t>
            </w:r>
            <w:proofErr w:type="gramEnd"/>
            <w:r w:rsidRPr="00790BB6">
              <w:rPr>
                <w:color w:val="000000"/>
              </w:rPr>
              <w:t>кладывая</w:t>
            </w:r>
            <w:proofErr w:type="spellEnd"/>
            <w:r w:rsidRPr="00790BB6">
              <w:rPr>
                <w:color w:val="000000"/>
              </w:rPr>
              <w:t xml:space="preserve"> ребенка в защитную камеру, следует помнить, что температура в камере будет на 3-4oC выше наружной. При нахождении малыша в камере надо постоянно следить за его состоянием, особенно если температура окружающего воздуха превышает +25oC. </w:t>
            </w:r>
          </w:p>
          <w:p w:rsidR="00790BB6" w:rsidRPr="00790BB6" w:rsidRDefault="00790BB6" w:rsidP="00382F03">
            <w:pPr>
              <w:jc w:val="both"/>
              <w:rPr>
                <w:color w:val="000000"/>
              </w:rPr>
            </w:pPr>
            <w:r w:rsidRPr="00790BB6">
              <w:rPr>
                <w:color w:val="000000"/>
              </w:rPr>
              <w:t> </w:t>
            </w:r>
            <w:r w:rsidRPr="00790BB6">
              <w:rPr>
                <w:noProof/>
                <w:color w:val="000000"/>
              </w:rPr>
              <w:drawing>
                <wp:inline distT="0" distB="0" distL="0" distR="0">
                  <wp:extent cx="2114550" cy="1600200"/>
                  <wp:effectExtent l="19050" t="0" r="0" b="0"/>
                  <wp:docPr id="36" name="Рисунок 6" descr="респира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спиратор.jpg"/>
                          <pic:cNvPicPr>
                            <a:picLocks noChangeAspect="1" noChangeArrowheads="1"/>
                          </pic:cNvPicPr>
                        </pic:nvPicPr>
                        <pic:blipFill>
                          <a:blip r:embed="rId14" cstate="print"/>
                          <a:srcRect/>
                          <a:stretch>
                            <a:fillRect/>
                          </a:stretch>
                        </pic:blipFill>
                        <pic:spPr bwMode="auto">
                          <a:xfrm>
                            <a:off x="0" y="0"/>
                            <a:ext cx="2114550" cy="1600200"/>
                          </a:xfrm>
                          <a:prstGeom prst="rect">
                            <a:avLst/>
                          </a:prstGeom>
                          <a:noFill/>
                          <a:ln w="9525">
                            <a:noFill/>
                            <a:miter lim="800000"/>
                            <a:headEnd/>
                            <a:tailEnd/>
                          </a:ln>
                        </pic:spPr>
                      </pic:pic>
                    </a:graphicData>
                  </a:graphic>
                </wp:inline>
              </w:drawing>
            </w:r>
          </w:p>
          <w:p w:rsidR="00790BB6" w:rsidRPr="00790BB6" w:rsidRDefault="00790BB6" w:rsidP="00382F03">
            <w:pPr>
              <w:jc w:val="both"/>
              <w:rPr>
                <w:color w:val="000000"/>
              </w:rPr>
            </w:pPr>
            <w:r w:rsidRPr="00790BB6">
              <w:rPr>
                <w:b/>
                <w:bCs/>
                <w:color w:val="000000"/>
              </w:rPr>
              <w:t>Респираторы</w:t>
            </w:r>
          </w:p>
          <w:p w:rsidR="00790BB6" w:rsidRPr="00790BB6" w:rsidRDefault="00790BB6" w:rsidP="00382F03">
            <w:pPr>
              <w:jc w:val="both"/>
              <w:rPr>
                <w:color w:val="000000"/>
              </w:rPr>
            </w:pPr>
            <w:r w:rsidRPr="00790BB6">
              <w:rPr>
                <w:color w:val="000000"/>
              </w:rPr>
              <w:t xml:space="preserve">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w:t>
            </w:r>
            <w:proofErr w:type="spellStart"/>
            <w:r w:rsidRPr="00790BB6">
              <w:rPr>
                <w:color w:val="000000"/>
              </w:rPr>
              <w:t>работах</w:t>
            </w:r>
            <w:proofErr w:type="gramStart"/>
            <w:r w:rsidRPr="00790BB6">
              <w:rPr>
                <w:color w:val="000000"/>
              </w:rPr>
              <w:t>.О</w:t>
            </w:r>
            <w:proofErr w:type="gramEnd"/>
            <w:r w:rsidRPr="00790BB6">
              <w:rPr>
                <w:color w:val="000000"/>
              </w:rPr>
              <w:t>чистка</w:t>
            </w:r>
            <w:proofErr w:type="spellEnd"/>
            <w:r w:rsidRPr="00790BB6">
              <w:rPr>
                <w:color w:val="000000"/>
              </w:rPr>
              <w:t xml:space="preserve"> вдыхаемого воздуха от парогазообразных примесей осуществляется за счет </w:t>
            </w:r>
            <w:proofErr w:type="spellStart"/>
            <w:r w:rsidRPr="00790BB6">
              <w:rPr>
                <w:color w:val="000000"/>
              </w:rPr>
              <w:t>физико</w:t>
            </w:r>
            <w:proofErr w:type="spellEnd"/>
            <w:r w:rsidRPr="00790BB6">
              <w:rPr>
                <w:color w:val="000000"/>
              </w:rPr>
              <w:t xml:space="preserve"> – химических процессов (адсорбции, хемосорбции, катализа), а от аэрозольных примесей  путем фильтрации через волокнистые материалы.</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Респираторы делятся на два типа.                   </w:t>
            </w:r>
          </w:p>
          <w:p w:rsidR="00790BB6" w:rsidRPr="00790BB6" w:rsidRDefault="00790BB6" w:rsidP="00382F03">
            <w:pPr>
              <w:jc w:val="both"/>
              <w:rPr>
                <w:color w:val="000000"/>
              </w:rPr>
            </w:pPr>
            <w:r w:rsidRPr="00790BB6">
              <w:rPr>
                <w:color w:val="000000"/>
              </w:rPr>
              <w:t>1. Первый – это респираторы, у которых полумаска и фильтрующий элемент одновременно служат и лицевой частью.      </w:t>
            </w:r>
          </w:p>
          <w:p w:rsidR="00790BB6" w:rsidRPr="00790BB6" w:rsidRDefault="00790BB6" w:rsidP="00382F03">
            <w:pPr>
              <w:jc w:val="both"/>
              <w:rPr>
                <w:color w:val="000000"/>
              </w:rPr>
            </w:pPr>
            <w:r w:rsidRPr="00790BB6">
              <w:rPr>
                <w:color w:val="000000"/>
              </w:rPr>
              <w:t>2. Второй очищает вдыхаемый воздух в фильтрующих патронах, присоединенных к полумаске.</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 xml:space="preserve">По назначению респираторы подразделяются </w:t>
            </w:r>
            <w:proofErr w:type="gramStart"/>
            <w:r w:rsidRPr="00790BB6">
              <w:rPr>
                <w:color w:val="000000"/>
              </w:rPr>
              <w:t>на</w:t>
            </w:r>
            <w:proofErr w:type="gramEnd"/>
            <w:r w:rsidRPr="00790BB6">
              <w:rPr>
                <w:color w:val="000000"/>
              </w:rPr>
              <w:t>: </w:t>
            </w:r>
          </w:p>
          <w:p w:rsidR="00790BB6" w:rsidRPr="00790BB6" w:rsidRDefault="00790BB6" w:rsidP="00382F03">
            <w:pPr>
              <w:jc w:val="both"/>
              <w:rPr>
                <w:color w:val="000000"/>
              </w:rPr>
            </w:pPr>
            <w:r w:rsidRPr="00790BB6">
              <w:rPr>
                <w:color w:val="000000"/>
              </w:rPr>
              <w:t>1. </w:t>
            </w:r>
            <w:proofErr w:type="spellStart"/>
            <w:r w:rsidRPr="00790BB6">
              <w:rPr>
                <w:color w:val="000000"/>
              </w:rPr>
              <w:t>Противопылевые</w:t>
            </w:r>
            <w:proofErr w:type="spellEnd"/>
            <w:r w:rsidRPr="00790BB6">
              <w:rPr>
                <w:color w:val="000000"/>
              </w:rPr>
              <w:t xml:space="preserve"> защищают органы дыхания от аэрозолей различных видов. В качестве фильтров в </w:t>
            </w:r>
            <w:proofErr w:type="spellStart"/>
            <w:r w:rsidRPr="00790BB6">
              <w:rPr>
                <w:color w:val="000000"/>
              </w:rPr>
              <w:t>противопылевых</w:t>
            </w:r>
            <w:proofErr w:type="spellEnd"/>
            <w:r w:rsidRPr="00790BB6">
              <w:rPr>
                <w:color w:val="000000"/>
              </w:rPr>
              <w:t xml:space="preserve"> респираторах используют тонковолокнистые фильтровальные материалы.  </w:t>
            </w:r>
          </w:p>
          <w:p w:rsidR="00790BB6" w:rsidRPr="00790BB6" w:rsidRDefault="00790BB6" w:rsidP="00382F03">
            <w:pPr>
              <w:jc w:val="both"/>
              <w:rPr>
                <w:color w:val="000000"/>
              </w:rPr>
            </w:pPr>
            <w:r w:rsidRPr="00790BB6">
              <w:rPr>
                <w:color w:val="000000"/>
              </w:rPr>
              <w:t>2. </w:t>
            </w:r>
            <w:proofErr w:type="gramStart"/>
            <w:r w:rsidRPr="00790BB6">
              <w:rPr>
                <w:color w:val="000000"/>
              </w:rPr>
              <w:t>Противогазовые</w:t>
            </w:r>
            <w:proofErr w:type="gramEnd"/>
            <w:r w:rsidRPr="00790BB6">
              <w:rPr>
                <w:color w:val="000000"/>
              </w:rPr>
              <w:t xml:space="preserve"> –  от вредных паров и газов.       </w:t>
            </w:r>
          </w:p>
          <w:p w:rsidR="00790BB6" w:rsidRPr="00790BB6" w:rsidRDefault="00790BB6" w:rsidP="00382F03">
            <w:pPr>
              <w:jc w:val="both"/>
              <w:rPr>
                <w:color w:val="000000"/>
              </w:rPr>
            </w:pPr>
            <w:r w:rsidRPr="00790BB6">
              <w:rPr>
                <w:color w:val="000000"/>
              </w:rPr>
              <w:t>3. </w:t>
            </w:r>
            <w:proofErr w:type="gramStart"/>
            <w:r w:rsidRPr="00790BB6">
              <w:rPr>
                <w:color w:val="000000"/>
              </w:rPr>
              <w:t>Газо-пылезащитные – от газов, паров и аэрозолей при одновременном их присутствии в воздухе. </w:t>
            </w:r>
            <w:proofErr w:type="gramEnd"/>
          </w:p>
          <w:p w:rsidR="00790BB6" w:rsidRPr="00790BB6" w:rsidRDefault="00790BB6" w:rsidP="00382F03">
            <w:pPr>
              <w:jc w:val="both"/>
              <w:rPr>
                <w:color w:val="000000"/>
              </w:rPr>
            </w:pPr>
            <w:r w:rsidRPr="00790BB6">
              <w:rPr>
                <w:color w:val="000000"/>
              </w:rPr>
              <w:t> </w:t>
            </w:r>
          </w:p>
          <w:p w:rsidR="00790BB6" w:rsidRPr="00790BB6" w:rsidRDefault="00790BB6" w:rsidP="00382F03">
            <w:pPr>
              <w:jc w:val="both"/>
              <w:rPr>
                <w:color w:val="000000"/>
              </w:rPr>
            </w:pPr>
            <w:r w:rsidRPr="00790BB6">
              <w:rPr>
                <w:color w:val="000000"/>
              </w:rPr>
              <w:lastRenderedPageBreak/>
              <w:t>В зависимости от срока службы респираторы могут быть: </w:t>
            </w:r>
          </w:p>
          <w:p w:rsidR="00790BB6" w:rsidRPr="00790BB6" w:rsidRDefault="00790BB6" w:rsidP="00382F03">
            <w:pPr>
              <w:jc w:val="both"/>
              <w:rPr>
                <w:color w:val="000000"/>
              </w:rPr>
            </w:pPr>
            <w:r w:rsidRPr="00790BB6">
              <w:rPr>
                <w:color w:val="000000"/>
              </w:rPr>
              <w:t xml:space="preserve">1. Одноразового применения (ШБ-1«Лепесток», «Кама», У-2К Р-2), которые после отработки непригодны для дальнейшего использования. Одноразовые респираторы обычно </w:t>
            </w:r>
            <w:proofErr w:type="spellStart"/>
            <w:r w:rsidRPr="00790BB6">
              <w:rPr>
                <w:color w:val="000000"/>
              </w:rPr>
              <w:t>противопылевые</w:t>
            </w:r>
            <w:proofErr w:type="spellEnd"/>
            <w:r w:rsidRPr="00790BB6">
              <w:rPr>
                <w:color w:val="000000"/>
              </w:rPr>
              <w:t>. </w:t>
            </w:r>
          </w:p>
          <w:p w:rsidR="00790BB6" w:rsidRPr="00790BB6" w:rsidRDefault="00790BB6" w:rsidP="00382F03">
            <w:pPr>
              <w:jc w:val="both"/>
              <w:rPr>
                <w:color w:val="000000"/>
              </w:rPr>
            </w:pPr>
            <w:r w:rsidRPr="00790BB6">
              <w:rPr>
                <w:color w:val="000000"/>
              </w:rPr>
              <w:t>2. </w:t>
            </w:r>
            <w:proofErr w:type="gramStart"/>
            <w:r w:rsidRPr="00790BB6">
              <w:rPr>
                <w:color w:val="000000"/>
              </w:rPr>
              <w:t xml:space="preserve">Многоразового использования (РПГ-67) – предусмотрена смена фильтров, обычно </w:t>
            </w:r>
            <w:proofErr w:type="spellStart"/>
            <w:r w:rsidRPr="00790BB6">
              <w:rPr>
                <w:color w:val="000000"/>
              </w:rPr>
              <w:t>газо</w:t>
            </w:r>
            <w:proofErr w:type="spellEnd"/>
            <w:r w:rsidRPr="00790BB6">
              <w:rPr>
                <w:color w:val="000000"/>
              </w:rPr>
              <w:t xml:space="preserve"> – пылезащитные.</w:t>
            </w:r>
            <w:proofErr w:type="gramEnd"/>
            <w:r w:rsidRPr="00790BB6">
              <w:rPr>
                <w:color w:val="000000"/>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 xml:space="preserve">В системе гражданской обороны наибольшее применение имеет респиратор Р-2. 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spellStart"/>
            <w:r w:rsidRPr="00790BB6">
              <w:rPr>
                <w:color w:val="000000"/>
              </w:rPr>
              <w:t>применятсялишь</w:t>
            </w:r>
            <w:proofErr w:type="spellEnd"/>
            <w:r w:rsidRPr="00790BB6">
              <w:rPr>
                <w:color w:val="000000"/>
              </w:rPr>
              <w:t xml:space="preserve">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b/>
                <w:bCs/>
                <w:color w:val="000000"/>
              </w:rPr>
              <w:t>Простейшие средства защиты органов дыхания</w:t>
            </w:r>
          </w:p>
          <w:p w:rsidR="00790BB6" w:rsidRPr="00790BB6" w:rsidRDefault="00790BB6" w:rsidP="00382F03">
            <w:pPr>
              <w:jc w:val="center"/>
              <w:rPr>
                <w:color w:val="000000"/>
              </w:rPr>
            </w:pPr>
            <w:r w:rsidRPr="00790BB6">
              <w:rPr>
                <w:color w:val="000000"/>
              </w:rPr>
              <w:t> </w:t>
            </w:r>
            <w:r w:rsidRPr="00790BB6">
              <w:rPr>
                <w:noProof/>
                <w:color w:val="000000"/>
              </w:rPr>
              <w:drawing>
                <wp:inline distT="0" distB="0" distL="0" distR="0">
                  <wp:extent cx="2314575" cy="1571625"/>
                  <wp:effectExtent l="19050" t="0" r="9525" b="0"/>
                  <wp:docPr id="37" name="Рисунок 7" descr="повяз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вязка.jpg"/>
                          <pic:cNvPicPr>
                            <a:picLocks noChangeAspect="1" noChangeArrowheads="1"/>
                          </pic:cNvPicPr>
                        </pic:nvPicPr>
                        <pic:blipFill>
                          <a:blip r:embed="rId15" cstate="print"/>
                          <a:srcRect/>
                          <a:stretch>
                            <a:fillRect/>
                          </a:stretch>
                        </pic:blipFill>
                        <pic:spPr bwMode="auto">
                          <a:xfrm>
                            <a:off x="0" y="0"/>
                            <a:ext cx="2314575" cy="1571625"/>
                          </a:xfrm>
                          <a:prstGeom prst="rect">
                            <a:avLst/>
                          </a:prstGeom>
                          <a:noFill/>
                          <a:ln w="9525">
                            <a:noFill/>
                            <a:miter lim="800000"/>
                            <a:headEnd/>
                            <a:tailEnd/>
                          </a:ln>
                        </pic:spPr>
                      </pic:pic>
                    </a:graphicData>
                  </a:graphic>
                </wp:inline>
              </w:drawing>
            </w:r>
          </w:p>
          <w:p w:rsidR="00790BB6" w:rsidRPr="00790BB6" w:rsidRDefault="00790BB6" w:rsidP="00382F03">
            <w:pPr>
              <w:jc w:val="both"/>
              <w:rPr>
                <w:color w:val="000000"/>
              </w:rPr>
            </w:pPr>
            <w:r w:rsidRPr="00790BB6">
              <w:rPr>
                <w:color w:val="000000"/>
              </w:rPr>
              <w:t xml:space="preserve">Когда нет ни противогаза, ни респиратора, то можно воспользоваться простейшим  ватно-марлевой повязкой   и </w:t>
            </w:r>
            <w:proofErr w:type="spellStart"/>
            <w:r w:rsidRPr="00790BB6">
              <w:rPr>
                <w:color w:val="000000"/>
              </w:rPr>
              <w:t>противопыльной</w:t>
            </w:r>
            <w:proofErr w:type="spellEnd"/>
            <w:r w:rsidRPr="00790BB6">
              <w:rPr>
                <w:color w:val="000000"/>
              </w:rPr>
              <w:t xml:space="preserve"> тканевой маской (ПТМ). Они надежно защищают органы дыхания человека  от радиоактивной пыли, вредных аэрозолей, бактериальных средств, что предупредит инфекционные заболевания. 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применения ее сжигают. Обычно ватно-марлевую повязку используют вместе с очками.      </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proofErr w:type="spellStart"/>
            <w:r w:rsidRPr="00790BB6">
              <w:rPr>
                <w:color w:val="000000"/>
              </w:rPr>
              <w:t>Ватно</w:t>
            </w:r>
            <w:proofErr w:type="spellEnd"/>
            <w:r w:rsidRPr="00790BB6">
              <w:rPr>
                <w:color w:val="000000"/>
              </w:rPr>
              <w:t xml:space="preserve"> – 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 а верхние – на затылке. </w:t>
            </w:r>
            <w:proofErr w:type="spellStart"/>
            <w:r w:rsidRPr="00790BB6">
              <w:rPr>
                <w:color w:val="000000"/>
              </w:rPr>
              <w:t>Ватно</w:t>
            </w:r>
            <w:proofErr w:type="spellEnd"/>
            <w:r w:rsidRPr="00790BB6">
              <w:rPr>
                <w:color w:val="000000"/>
              </w:rPr>
              <w:t xml:space="preserve"> – марлевая повязка должна плотно закрывать рот и нос. Она пригодна для разового использования. При отсутствии указанных средств используют полотенца, шарфы, платки и др.</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bookmarkStart w:id="2" w:name="_Toc454469559"/>
            <w:bookmarkStart w:id="3" w:name="_Toc217595953"/>
            <w:bookmarkEnd w:id="2"/>
            <w:r w:rsidRPr="00790BB6">
              <w:rPr>
                <w:b/>
                <w:bCs/>
                <w:color w:val="000000"/>
              </w:rPr>
              <w:t>Хранение и сбережение средств индивидуальной защиты</w:t>
            </w:r>
            <w:bookmarkEnd w:id="3"/>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 xml:space="preserve">Исправность </w:t>
            </w:r>
            <w:proofErr w:type="gramStart"/>
            <w:r w:rsidRPr="00790BB6">
              <w:rPr>
                <w:color w:val="000000"/>
              </w:rPr>
              <w:t>СИЗ</w:t>
            </w:r>
            <w:proofErr w:type="gramEnd"/>
            <w:r w:rsidRPr="00790BB6">
              <w:rPr>
                <w:color w:val="000000"/>
              </w:rPr>
              <w:t xml:space="preserve"> и сохранение их защитных свойств в значительной степени зависят от правильного их хранения и сбережения. До поступления в пользование </w:t>
            </w:r>
            <w:proofErr w:type="gramStart"/>
            <w:r w:rsidRPr="00790BB6">
              <w:rPr>
                <w:color w:val="000000"/>
              </w:rPr>
              <w:t>СИЗ</w:t>
            </w:r>
            <w:proofErr w:type="gramEnd"/>
            <w:r w:rsidRPr="00790BB6">
              <w:rPr>
                <w:color w:val="000000"/>
              </w:rPr>
              <w:t xml:space="preserve"> обычно хранятся на складах. </w:t>
            </w:r>
            <w:proofErr w:type="gramStart"/>
            <w:r w:rsidRPr="00790BB6">
              <w:rPr>
                <w:color w:val="000000"/>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790BB6">
              <w:rPr>
                <w:color w:val="000000"/>
              </w:rPr>
              <w:t xml:space="preserve"> Такие условия обеспечивают длительную сохранность защитных свой</w:t>
            </w:r>
            <w:proofErr w:type="gramStart"/>
            <w:r w:rsidRPr="00790BB6">
              <w:rPr>
                <w:color w:val="000000"/>
              </w:rPr>
              <w:t>ств ср</w:t>
            </w:r>
            <w:proofErr w:type="gramEnd"/>
            <w:r w:rsidRPr="00790BB6">
              <w:rPr>
                <w:color w:val="000000"/>
              </w:rPr>
              <w:t xml:space="preserve">едств защиты, постоянную пригодность их к использованию. При </w:t>
            </w:r>
            <w:r w:rsidRPr="00790BB6">
              <w:rPr>
                <w:color w:val="000000"/>
              </w:rPr>
              <w:lastRenderedPageBreak/>
              <w:t xml:space="preserve">возникновении угрозы применения противником ОМП </w:t>
            </w:r>
            <w:proofErr w:type="gramStart"/>
            <w:r w:rsidRPr="00790BB6">
              <w:rPr>
                <w:color w:val="000000"/>
              </w:rPr>
              <w:t>СИЗ</w:t>
            </w:r>
            <w:proofErr w:type="gramEnd"/>
            <w:r w:rsidRPr="00790BB6">
              <w:rPr>
                <w:color w:val="000000"/>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       </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Фильтрующий противогаз необходимо хранить в собранном виде в 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proofErr w:type="gramStart"/>
            <w:r w:rsidRPr="00790BB6">
              <w:rPr>
                <w:color w:val="000000"/>
              </w:rPr>
              <w:t>Противогаз</w:t>
            </w:r>
            <w:proofErr w:type="gramEnd"/>
            <w:r w:rsidRPr="00790BB6">
              <w:rPr>
                <w:color w:val="000000"/>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только в хорошо высушенную сумку. Нельзя допускать попадания в ФПК противогаза воды. 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 При загрязнении </w:t>
            </w:r>
            <w:proofErr w:type="gramStart"/>
            <w:r w:rsidRPr="00790BB6">
              <w:rPr>
                <w:color w:val="000000"/>
              </w:rPr>
              <w:t>шлем–маски</w:t>
            </w:r>
            <w:proofErr w:type="gramEnd"/>
            <w:r w:rsidRPr="00790BB6">
              <w:rPr>
                <w:color w:val="000000"/>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 Коробку с НП следует постоянно хранить </w:t>
            </w:r>
            <w:proofErr w:type="gramStart"/>
            <w:r w:rsidRPr="00790BB6">
              <w:rPr>
                <w:color w:val="000000"/>
              </w:rPr>
              <w:t>закрытой</w:t>
            </w:r>
            <w:proofErr w:type="gramEnd"/>
            <w:r w:rsidRPr="00790BB6">
              <w:rPr>
                <w:color w:val="000000"/>
              </w:rPr>
              <w:t xml:space="preserve">. Место соединения корпуса и крышки коробки после каждого вскрытия обматывают </w:t>
            </w:r>
            <w:proofErr w:type="spellStart"/>
            <w:r w:rsidRPr="00790BB6">
              <w:rPr>
                <w:color w:val="000000"/>
              </w:rPr>
              <w:t>изолентой</w:t>
            </w:r>
            <w:proofErr w:type="spellEnd"/>
            <w:r w:rsidRPr="00790BB6">
              <w:rPr>
                <w:color w:val="000000"/>
              </w:rPr>
              <w:t>.</w:t>
            </w:r>
          </w:p>
          <w:p w:rsidR="00790BB6" w:rsidRPr="00790BB6" w:rsidRDefault="00790BB6" w:rsidP="00382F03">
            <w:pPr>
              <w:jc w:val="center"/>
              <w:rPr>
                <w:color w:val="000000"/>
              </w:rPr>
            </w:pPr>
            <w:r w:rsidRPr="00790BB6">
              <w:rPr>
                <w:color w:val="000000"/>
              </w:rPr>
              <w:t> </w:t>
            </w:r>
          </w:p>
          <w:p w:rsidR="00790BB6" w:rsidRPr="00790BB6" w:rsidRDefault="00790BB6" w:rsidP="00382F03">
            <w:pPr>
              <w:jc w:val="both"/>
              <w:rPr>
                <w:color w:val="000000"/>
              </w:rPr>
            </w:pPr>
            <w:r w:rsidRPr="00790BB6">
              <w:rPr>
                <w:color w:val="000000"/>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аналогичны правилам хранения противогаза. </w:t>
            </w:r>
          </w:p>
          <w:p w:rsidR="00790BB6" w:rsidRPr="00790BB6" w:rsidRDefault="00790BB6" w:rsidP="00382F03">
            <w:pPr>
              <w:jc w:val="center"/>
              <w:rPr>
                <w:color w:val="000000"/>
              </w:rPr>
            </w:pPr>
            <w:r w:rsidRPr="00790BB6">
              <w:rPr>
                <w:color w:val="000000"/>
              </w:rPr>
              <w:t> </w:t>
            </w:r>
          </w:p>
        </w:tc>
      </w:tr>
    </w:tbl>
    <w:p w:rsidR="00790BB6" w:rsidRPr="00790BB6" w:rsidRDefault="00790BB6" w:rsidP="00790BB6"/>
    <w:p w:rsidR="00A83182" w:rsidRPr="00790BB6" w:rsidRDefault="00A83182" w:rsidP="00790BB6">
      <w:pPr>
        <w:pStyle w:val="a3"/>
        <w:shd w:val="clear" w:color="auto" w:fill="FFFFFF"/>
        <w:spacing w:before="0" w:beforeAutospacing="0" w:after="0" w:afterAutospacing="0"/>
        <w:jc w:val="center"/>
        <w:rPr>
          <w:color w:val="000000"/>
        </w:rPr>
      </w:pPr>
    </w:p>
    <w:p w:rsidR="00A83182" w:rsidRPr="00790BB6" w:rsidRDefault="00A83182" w:rsidP="00A83182">
      <w:pPr>
        <w:pStyle w:val="a3"/>
        <w:shd w:val="clear" w:color="auto" w:fill="FFFFFF"/>
        <w:spacing w:before="0" w:beforeAutospacing="0" w:after="0" w:afterAutospacing="0"/>
        <w:jc w:val="both"/>
        <w:rPr>
          <w:color w:val="000000"/>
        </w:rPr>
      </w:pPr>
    </w:p>
    <w:p w:rsidR="00A83182" w:rsidRPr="00790BB6" w:rsidRDefault="00A83182" w:rsidP="00A83182">
      <w:pPr>
        <w:pStyle w:val="a3"/>
        <w:shd w:val="clear" w:color="auto" w:fill="FFFFFF"/>
        <w:spacing w:before="0" w:beforeAutospacing="0" w:after="0" w:afterAutospacing="0"/>
        <w:jc w:val="both"/>
        <w:rPr>
          <w:color w:val="000000"/>
        </w:rPr>
      </w:pPr>
    </w:p>
    <w:p w:rsidR="00A83182" w:rsidRPr="00790BB6" w:rsidRDefault="00A83182" w:rsidP="00A83182">
      <w:pPr>
        <w:pStyle w:val="a3"/>
        <w:shd w:val="clear" w:color="auto" w:fill="FFFFFF"/>
        <w:spacing w:before="0" w:beforeAutospacing="0" w:after="0" w:afterAutospacing="0"/>
        <w:jc w:val="both"/>
        <w:rPr>
          <w:color w:val="000000"/>
        </w:rPr>
      </w:pPr>
    </w:p>
    <w:p w:rsidR="00A83182" w:rsidRPr="00790BB6" w:rsidRDefault="00A83182" w:rsidP="00A83182">
      <w:pPr>
        <w:pStyle w:val="a3"/>
        <w:shd w:val="clear" w:color="auto" w:fill="FFFFFF"/>
        <w:spacing w:before="0" w:beforeAutospacing="0" w:after="0" w:afterAutospacing="0"/>
        <w:jc w:val="both"/>
        <w:rPr>
          <w:color w:val="000000"/>
        </w:rPr>
      </w:pPr>
    </w:p>
    <w:p w:rsidR="00A83182" w:rsidRPr="00790BB6" w:rsidRDefault="00A83182" w:rsidP="00A83182">
      <w:pPr>
        <w:pStyle w:val="a3"/>
        <w:shd w:val="clear" w:color="auto" w:fill="FFFFFF"/>
        <w:spacing w:before="0" w:beforeAutospacing="0" w:after="0" w:afterAutospacing="0"/>
        <w:jc w:val="both"/>
        <w:rPr>
          <w:color w:val="000000"/>
        </w:rPr>
      </w:pPr>
    </w:p>
    <w:p w:rsidR="00A83182" w:rsidRPr="00790BB6" w:rsidRDefault="00A83182" w:rsidP="00A83182">
      <w:pPr>
        <w:pStyle w:val="a3"/>
        <w:shd w:val="clear" w:color="auto" w:fill="FFFFFF"/>
        <w:spacing w:before="0" w:beforeAutospacing="0" w:after="0" w:afterAutospacing="0"/>
        <w:jc w:val="both"/>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p w:rsidR="00A83182" w:rsidRPr="00790BB6" w:rsidRDefault="00A83182" w:rsidP="00A83182">
      <w:pPr>
        <w:pStyle w:val="a3"/>
        <w:shd w:val="clear" w:color="auto" w:fill="FFFFFF"/>
        <w:spacing w:before="0" w:beforeAutospacing="0" w:after="0" w:afterAutospacing="0"/>
        <w:rPr>
          <w:color w:val="000000"/>
        </w:rPr>
      </w:pPr>
    </w:p>
    <w:sectPr w:rsidR="00A83182" w:rsidRPr="00790BB6" w:rsidSect="00A83182">
      <w:pgSz w:w="11906" w:h="16838"/>
      <w:pgMar w:top="1134" w:right="424" w:bottom="1134" w:left="709" w:header="708" w:footer="708" w:gutter="0"/>
      <w:pgBorders w:offsetFrom="page">
        <w:top w:val="earth1" w:sz="7" w:space="24" w:color="auto"/>
        <w:left w:val="earth1" w:sz="7" w:space="24" w:color="auto"/>
        <w:bottom w:val="earth1" w:sz="7" w:space="24" w:color="auto"/>
        <w:right w:val="earth1"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3AE"/>
    <w:multiLevelType w:val="hybridMultilevel"/>
    <w:tmpl w:val="9976CAAA"/>
    <w:lvl w:ilvl="0" w:tplc="D476351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FB4"/>
    <w:rsid w:val="00130F24"/>
    <w:rsid w:val="001C51B6"/>
    <w:rsid w:val="002D54CA"/>
    <w:rsid w:val="00790BB6"/>
    <w:rsid w:val="007F184A"/>
    <w:rsid w:val="00940FB4"/>
    <w:rsid w:val="00A83182"/>
    <w:rsid w:val="00C80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3182"/>
    <w:pPr>
      <w:spacing w:before="100" w:beforeAutospacing="1" w:after="100" w:afterAutospacing="1"/>
    </w:pPr>
  </w:style>
  <w:style w:type="paragraph" w:styleId="a4">
    <w:name w:val="Balloon Text"/>
    <w:basedOn w:val="a"/>
    <w:link w:val="a5"/>
    <w:uiPriority w:val="99"/>
    <w:semiHidden/>
    <w:unhideWhenUsed/>
    <w:rsid w:val="00A83182"/>
    <w:rPr>
      <w:rFonts w:ascii="Tahoma" w:hAnsi="Tahoma" w:cs="Tahoma"/>
      <w:sz w:val="16"/>
      <w:szCs w:val="16"/>
    </w:rPr>
  </w:style>
  <w:style w:type="character" w:customStyle="1" w:styleId="a5">
    <w:name w:val="Текст выноски Знак"/>
    <w:basedOn w:val="a0"/>
    <w:link w:val="a4"/>
    <w:uiPriority w:val="99"/>
    <w:semiHidden/>
    <w:rsid w:val="00A831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3182"/>
    <w:pPr>
      <w:spacing w:before="100" w:beforeAutospacing="1" w:after="100" w:afterAutospacing="1"/>
    </w:pPr>
  </w:style>
  <w:style w:type="paragraph" w:styleId="a4">
    <w:name w:val="Balloon Text"/>
    <w:basedOn w:val="a"/>
    <w:link w:val="a5"/>
    <w:uiPriority w:val="99"/>
    <w:semiHidden/>
    <w:unhideWhenUsed/>
    <w:rsid w:val="00A83182"/>
    <w:rPr>
      <w:rFonts w:ascii="Tahoma" w:hAnsi="Tahoma" w:cs="Tahoma"/>
      <w:sz w:val="16"/>
      <w:szCs w:val="16"/>
    </w:rPr>
  </w:style>
  <w:style w:type="character" w:customStyle="1" w:styleId="a5">
    <w:name w:val="Текст выноски Знак"/>
    <w:basedOn w:val="a0"/>
    <w:link w:val="a4"/>
    <w:uiPriority w:val="99"/>
    <w:semiHidden/>
    <w:rsid w:val="00A831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u.wikipedia.org/wiki/%D0%A0%D0%B5%D0%B7%D0%B8%D0%BD%D0%B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ru.wikipedia.org/wiki/%D0%9C%D0%B5%D1%82%D0%B0%D0%BB%D0%BB%D1%8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u.wikipedia.org/wiki/%D0%A0%D0%B5%D0%B7%D0%B8%D0%BD%D0%B0" TargetMode="External"/><Relationship Id="rId5" Type="http://schemas.openxmlformats.org/officeDocument/2006/relationships/image" Target="media/image1.png"/><Relationship Id="rId15" Type="http://schemas.openxmlformats.org/officeDocument/2006/relationships/image" Target="media/image8.jpeg"/><Relationship Id="rId36"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2403</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Valentina</cp:lastModifiedBy>
  <cp:revision>5</cp:revision>
  <dcterms:created xsi:type="dcterms:W3CDTF">2020-05-04T08:24:00Z</dcterms:created>
  <dcterms:modified xsi:type="dcterms:W3CDTF">2021-07-08T08:38:00Z</dcterms:modified>
</cp:coreProperties>
</file>