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E" w:rsidRDefault="00E9521E" w:rsidP="00E9521E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 к письму КРЦСССДМ                       от_</w:t>
      </w:r>
      <w:r w:rsidR="00244B78">
        <w:rPr>
          <w:rFonts w:ascii="Times New Roman" w:hAnsi="Times New Roman"/>
          <w:sz w:val="20"/>
          <w:szCs w:val="24"/>
        </w:rPr>
        <w:t>17.05.2021</w:t>
      </w:r>
      <w:r>
        <w:rPr>
          <w:rFonts w:ascii="Times New Roman" w:hAnsi="Times New Roman"/>
          <w:sz w:val="20"/>
          <w:szCs w:val="24"/>
        </w:rPr>
        <w:t>_ № _</w:t>
      </w:r>
      <w:r w:rsidR="00244B78">
        <w:rPr>
          <w:rFonts w:ascii="Times New Roman" w:hAnsi="Times New Roman"/>
          <w:sz w:val="20"/>
          <w:szCs w:val="24"/>
        </w:rPr>
        <w:t>411/01-07/03</w:t>
      </w:r>
      <w:r>
        <w:rPr>
          <w:rFonts w:ascii="Times New Roman" w:hAnsi="Times New Roman"/>
          <w:sz w:val="20"/>
          <w:szCs w:val="24"/>
        </w:rPr>
        <w:t>_</w:t>
      </w:r>
    </w:p>
    <w:p w:rsidR="00411711" w:rsidRPr="00F20429" w:rsidRDefault="00E9521E" w:rsidP="003311F5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использования специалистами по социальной работе при подготовке к проведению профилактической работы по теме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411711" w:rsidRPr="00F20429">
        <w:rPr>
          <w:rFonts w:ascii="Times New Roman" w:hAnsi="Times New Roman" w:cs="Times New Roman"/>
          <w:b/>
          <w:sz w:val="28"/>
          <w:szCs w:val="28"/>
        </w:rPr>
        <w:t>оловая неприкосновенность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2F3" w:rsidRDefault="003C585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29">
        <w:rPr>
          <w:rFonts w:ascii="Times New Roman" w:hAnsi="Times New Roman" w:cs="Times New Roman"/>
          <w:sz w:val="28"/>
          <w:szCs w:val="28"/>
        </w:rPr>
        <w:t>Половые преступления представляют собой умышленные действия, посягающие на охраняемые уголовным законом половую неприкосновенность, нормальное нравственное и физическое развитие несовершеннолетних и малолетних, а также на половую свободу взрослых лиц.</w:t>
      </w:r>
      <w:proofErr w:type="gramEnd"/>
    </w:p>
    <w:p w:rsidR="003C5854" w:rsidRPr="00F20429" w:rsidRDefault="003C585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Половая свобода касается права человека, достигшего определенного порога возраста (зрелости), самостоятельно определять желание на вступление в половую связь.</w:t>
      </w:r>
    </w:p>
    <w:p w:rsidR="003C5854" w:rsidRPr="00F20429" w:rsidRDefault="003C585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Половая неприкосновенность касается, в первую очередь, несовершеннолетних и обусловлена их нормальным нравственным, физическим развитием, недопустимостью тлетворного влияния взрослых (посредством развратных действий, насильственных действий сексуального характера и т.д.) на несформировавшиеся мировоззрение и психику этих лиц.</w:t>
      </w:r>
    </w:p>
    <w:p w:rsidR="003C5854" w:rsidRPr="00F20429" w:rsidRDefault="003C585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Такие посягательства наносят вред нормальным взаимоотношениям между полами, сопряжены с насильственным удовлетворением половых влечений либо с действиями сексуального характера в отношении малолетних или несовершеннолетних лиц. Это угрожает правильному физическому, умственному и нравственному развитию и воспитанию несовершеннолетних.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Наиболее распространенными </w:t>
      </w:r>
      <w:r w:rsidRPr="00F20429">
        <w:rPr>
          <w:rFonts w:ascii="Times New Roman" w:hAnsi="Times New Roman" w:cs="Times New Roman"/>
          <w:b/>
          <w:sz w:val="28"/>
          <w:szCs w:val="28"/>
        </w:rPr>
        <w:t>причинами</w:t>
      </w:r>
      <w:r w:rsidRPr="00F20429">
        <w:rPr>
          <w:rFonts w:ascii="Times New Roman" w:hAnsi="Times New Roman" w:cs="Times New Roman"/>
          <w:sz w:val="28"/>
          <w:szCs w:val="28"/>
        </w:rPr>
        <w:t xml:space="preserve"> совершения «</w:t>
      </w:r>
      <w:r w:rsidRPr="00F20429">
        <w:rPr>
          <w:rFonts w:ascii="Times New Roman" w:hAnsi="Times New Roman" w:cs="Times New Roman"/>
          <w:b/>
          <w:sz w:val="28"/>
          <w:szCs w:val="28"/>
        </w:rPr>
        <w:t>половых</w:t>
      </w:r>
      <w:r w:rsidRPr="00F20429">
        <w:rPr>
          <w:rFonts w:ascii="Times New Roman" w:hAnsi="Times New Roman" w:cs="Times New Roman"/>
          <w:sz w:val="28"/>
          <w:szCs w:val="28"/>
        </w:rPr>
        <w:t xml:space="preserve">» </w:t>
      </w:r>
      <w:r w:rsidRPr="00F20429">
        <w:rPr>
          <w:rFonts w:ascii="Times New Roman" w:hAnsi="Times New Roman" w:cs="Times New Roman"/>
          <w:b/>
          <w:sz w:val="28"/>
          <w:szCs w:val="28"/>
        </w:rPr>
        <w:t>преступлений</w:t>
      </w:r>
      <w:r w:rsidRPr="00F20429">
        <w:rPr>
          <w:rFonts w:ascii="Times New Roman" w:hAnsi="Times New Roman" w:cs="Times New Roman"/>
          <w:sz w:val="28"/>
          <w:szCs w:val="28"/>
        </w:rPr>
        <w:t xml:space="preserve"> выступают следующие: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- Отсутствие доверительных отношений в семье, недостаток эмоционального тепла и внимания родителей (способствует также повышению «латентности» преступности: несовершеннолетний потерпевший скрывает факт совершения в отношении него преступления);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- Излишняя доверчивость несовершеннолетних (малолетних) к взрослым лицам;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- Безнадзорность несовершеннолетних, отсутствие или ненадлежащий контроль со стороны родителей и иных законных представителей;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- Стремление несовершеннолетних «поскорее стать взрослыми» (весьма распространенное явление при совершении в отношении них преступлений, предусмотренных ст. 134, </w:t>
      </w:r>
      <w:r w:rsidR="002C2692">
        <w:rPr>
          <w:rFonts w:ascii="Times New Roman" w:hAnsi="Times New Roman" w:cs="Times New Roman"/>
          <w:sz w:val="28"/>
          <w:szCs w:val="28"/>
        </w:rPr>
        <w:t xml:space="preserve">ст. </w:t>
      </w:r>
      <w:r w:rsidRPr="00F20429">
        <w:rPr>
          <w:rFonts w:ascii="Times New Roman" w:hAnsi="Times New Roman" w:cs="Times New Roman"/>
          <w:sz w:val="28"/>
          <w:szCs w:val="28"/>
        </w:rPr>
        <w:t>135 УК РФ);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- Негативное социальное окружение лица, совершившего преступление;</w:t>
      </w:r>
    </w:p>
    <w:p w:rsidR="00FB735F" w:rsidRPr="00F20429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- Отрицательное влияние различных социальных факторов в процессе социализации (пороки воспитания, «дурной пример» и т.п.);</w:t>
      </w:r>
    </w:p>
    <w:p w:rsidR="002542F3" w:rsidRDefault="00FB735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29">
        <w:rPr>
          <w:rFonts w:ascii="Times New Roman" w:hAnsi="Times New Roman" w:cs="Times New Roman"/>
          <w:sz w:val="28"/>
          <w:szCs w:val="28"/>
        </w:rPr>
        <w:lastRenderedPageBreak/>
        <w:t>- Патологические изменения в психике преступника (подавляющее большинство лиц, совершивших «половые» преступления в отношении несовершеннолетних, страдают расстройством сексуального предпочтения (педофилией).</w:t>
      </w:r>
      <w:proofErr w:type="gramEnd"/>
    </w:p>
    <w:p w:rsidR="00D4079B" w:rsidRPr="00F20429" w:rsidRDefault="005B701F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К преступлениям против половой неприкосновенности и половой свободы личности относятся: изнасиловани</w:t>
      </w:r>
      <w:r w:rsidRPr="00A60CB2">
        <w:rPr>
          <w:rFonts w:ascii="Times New Roman" w:hAnsi="Times New Roman" w:cs="Times New Roman"/>
          <w:sz w:val="28"/>
          <w:szCs w:val="28"/>
        </w:rPr>
        <w:t>е</w:t>
      </w:r>
      <w:r w:rsidR="00770BF8" w:rsidRPr="00A60CB2">
        <w:rPr>
          <w:rFonts w:ascii="Times New Roman" w:hAnsi="Times New Roman" w:cs="Times New Roman"/>
          <w:sz w:val="28"/>
          <w:szCs w:val="28"/>
        </w:rPr>
        <w:t>,</w:t>
      </w:r>
      <w:r w:rsidRPr="00F20429">
        <w:rPr>
          <w:rFonts w:ascii="Times New Roman" w:hAnsi="Times New Roman" w:cs="Times New Roman"/>
          <w:sz w:val="28"/>
          <w:szCs w:val="28"/>
        </w:rPr>
        <w:t xml:space="preserve"> насильственные действия сексуального характера, половое сношение и иные действия сексуального характера с лицом, не достигшим шестнадцатилетнего возраста, развратные действия, понуждение к действиям сексуального характера, использование занятия проституцией или создание условий для занятия проституцией и др.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Словарь терминов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Половые преступления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уголовном праве России — группа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преступлений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видовым объектом которых выступают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половая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свобода и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половая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неприкосновенность личности.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Половая свобода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свобода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сексуального самоопределения человека, а точнее право самостоятельно и без принуждения выбирать половых партнёров, форму интимных отношений.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Половая неприкосновенность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правовая защищённость от сексуального посягательства, полный запрет на совершение действий сексуального характера в отношении другого лица. Данное понятие применимо только к лицам, не достигшим 16-ти лет.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Верховный Суд РФ относит к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развратным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любые </w:t>
      </w:r>
      <w:r w:rsidRPr="00F2042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действия</w:t>
      </w: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кроме полового сношения, мужеложства и лесбиянства, которые направлены на удовлетворение сексуального влечения виновного или на вызывание сексуального возбуждения у потерпевшего лица, или на пробуждение у него интереса к сексуальным отношениям (п. 17 ППВС № 16).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204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Российской Федерации согласно ч. 1 ст. 13 Семейного Кодекса РФ брачный возраст устанавливается в 18 лет (а возраст сексуального согласия в 16 лет).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Сексуальность человека</w:t>
      </w:r>
      <w:r w:rsidRPr="00F20429">
        <w:rPr>
          <w:rFonts w:ascii="Times New Roman" w:hAnsi="Times New Roman" w:cs="Times New Roman"/>
          <w:sz w:val="28"/>
          <w:szCs w:val="28"/>
        </w:rPr>
        <w:t xml:space="preserve"> — совокупность биологических, психофизиологических, душевных и эмоциональных реакций, переживаний и поступков человека, связанных с проявлением и удовлетворением полового влечения.</w:t>
      </w:r>
    </w:p>
    <w:p w:rsidR="004006F5" w:rsidRPr="00F20429" w:rsidRDefault="004006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Сексуальное</w:t>
      </w:r>
      <w:r w:rsidRPr="00F204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60CB2">
        <w:rPr>
          <w:rFonts w:ascii="Times New Roman" w:hAnsi="Times New Roman" w:cs="Times New Roman"/>
          <w:b/>
          <w:sz w:val="28"/>
          <w:szCs w:val="28"/>
        </w:rPr>
        <w:t>половое</w:t>
      </w:r>
      <w:r w:rsidR="00ED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CB2">
        <w:rPr>
          <w:rFonts w:ascii="Times New Roman" w:hAnsi="Times New Roman" w:cs="Times New Roman"/>
          <w:b/>
          <w:sz w:val="28"/>
          <w:szCs w:val="28"/>
        </w:rPr>
        <w:t>поведение</w:t>
      </w:r>
      <w:r w:rsidRPr="00F20429">
        <w:rPr>
          <w:rFonts w:ascii="Times New Roman" w:hAnsi="Times New Roman" w:cs="Times New Roman"/>
          <w:sz w:val="28"/>
          <w:szCs w:val="28"/>
        </w:rPr>
        <w:t xml:space="preserve"> человека — совокупность психических реакций, установок и поступков, связанных с проявлением и удовлетворением полового влечения человека.</w:t>
      </w:r>
    </w:p>
    <w:p w:rsidR="009965B8" w:rsidRPr="00F20429" w:rsidRDefault="009965B8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29">
        <w:rPr>
          <w:rFonts w:ascii="Times New Roman" w:hAnsi="Times New Roman" w:cs="Times New Roman"/>
          <w:b/>
          <w:sz w:val="28"/>
          <w:szCs w:val="28"/>
        </w:rPr>
        <w:t>Психосексуальное</w:t>
      </w:r>
      <w:proofErr w:type="spellEnd"/>
      <w:r w:rsidRPr="00F20429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F20429">
        <w:rPr>
          <w:rFonts w:ascii="Times New Roman" w:hAnsi="Times New Roman" w:cs="Times New Roman"/>
          <w:sz w:val="28"/>
          <w:szCs w:val="28"/>
        </w:rPr>
        <w:t xml:space="preserve"> (ПСР) – это формирование полового самосознания (ощущение себя представителем определенного пола), направленности сексуального влечения и сексуального поведения в результате совместных усилий природы и воспитания.</w:t>
      </w:r>
    </w:p>
    <w:p w:rsidR="009965B8" w:rsidRDefault="009965B8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E50" w:rsidRDefault="00ED0E50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E50" w:rsidRDefault="00ED0E50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E50" w:rsidRPr="00F20429" w:rsidRDefault="00ED0E50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711" w:rsidRPr="00F20429" w:rsidRDefault="00411711" w:rsidP="002542F3">
      <w:pPr>
        <w:spacing w:before="100" w:beforeAutospacing="1"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Преступления против половой неприкосновенности и половой свободы личности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131 УК РФ</w:t>
      </w:r>
      <w:r w:rsidRPr="00F20429">
        <w:rPr>
          <w:rFonts w:ascii="Times New Roman" w:hAnsi="Times New Roman" w:cs="Times New Roman"/>
          <w:sz w:val="28"/>
          <w:szCs w:val="28"/>
        </w:rPr>
        <w:t>– изнасилование (в отношении совершеннолетней - до 10 лет лишения свободы; в отношении несовершеннолетней – до 15 лет лишения свободы; в отношении потерпевшей, не достигшей 14 лет – до 20 лет лишения свободы).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132 УК РФ</w:t>
      </w:r>
      <w:r w:rsidRPr="00F20429">
        <w:rPr>
          <w:rFonts w:ascii="Times New Roman" w:hAnsi="Times New Roman" w:cs="Times New Roman"/>
          <w:sz w:val="28"/>
          <w:szCs w:val="28"/>
        </w:rPr>
        <w:t> – насильственные действия сексуального характера (наказание аналогично ст. 131 УК РФ).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133 УК РФ</w:t>
      </w:r>
      <w:r w:rsidRPr="00F20429">
        <w:rPr>
          <w:rFonts w:ascii="Times New Roman" w:hAnsi="Times New Roman" w:cs="Times New Roman"/>
          <w:sz w:val="28"/>
          <w:szCs w:val="28"/>
        </w:rPr>
        <w:t> – понуждение к действиям сексуального характера (в отношении совершеннолетнего – до 1 года лишения свободы; в отношении несовершеннолетнего – до 5 лет лишения свободы).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134 УК РФ</w:t>
      </w:r>
      <w:r w:rsidRPr="00F20429">
        <w:rPr>
          <w:rFonts w:ascii="Times New Roman" w:hAnsi="Times New Roman" w:cs="Times New Roman"/>
          <w:sz w:val="28"/>
          <w:szCs w:val="28"/>
        </w:rPr>
        <w:t>- половое сношение и иные действия сексуального характера с лицом, не достигшим шестнадцатилетнего возраста (до 4 лет лишения свободы; в отношении лица, не достигшего 14 лет – до 10 лет лишения свободы).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135 УК РФ</w:t>
      </w:r>
      <w:r w:rsidRPr="00F20429">
        <w:rPr>
          <w:rFonts w:ascii="Times New Roman" w:hAnsi="Times New Roman" w:cs="Times New Roman"/>
          <w:sz w:val="28"/>
          <w:szCs w:val="28"/>
        </w:rPr>
        <w:t>– развратные действия (в отношении лица, не достигшего 16 лет – до 3 лет лишения свободы; в отношении лица, не достигшего 14 лет – до 8 лет лишения свободы).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Кроме того, законодательство устанавливает ответственность за проституцию.</w:t>
      </w:r>
    </w:p>
    <w:p w:rsidR="000C3D03" w:rsidRPr="00F20429" w:rsidRDefault="00F11E1C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 xml:space="preserve">Ст. 6.11 КоАП </w:t>
      </w:r>
      <w:r w:rsidR="000C3D03" w:rsidRPr="00F20429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0C3D03" w:rsidRPr="00F20429">
        <w:rPr>
          <w:rFonts w:ascii="Times New Roman" w:hAnsi="Times New Roman" w:cs="Times New Roman"/>
          <w:sz w:val="28"/>
          <w:szCs w:val="28"/>
        </w:rPr>
        <w:t>предусматривает административную ответственность за занятие проституцией в виде штрафа в размере от 1500 до 2000 рублей.</w:t>
      </w:r>
    </w:p>
    <w:p w:rsidR="000C3D03" w:rsidRPr="00F20429" w:rsidRDefault="000C3D03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b/>
          <w:bCs/>
          <w:sz w:val="28"/>
          <w:szCs w:val="28"/>
        </w:rPr>
        <w:t>Ст. 241 УК РФ</w:t>
      </w:r>
      <w:r w:rsidR="00E95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29">
        <w:rPr>
          <w:rFonts w:ascii="Times New Roman" w:hAnsi="Times New Roman" w:cs="Times New Roman"/>
          <w:sz w:val="28"/>
          <w:szCs w:val="28"/>
        </w:rPr>
        <w:t xml:space="preserve">предусматривает уголовную ответственность за организацию занятия проституцией другими лицами, а равно содержание притонов для занятия проституцией или систематическое предоставление помещений для занятия проституцией. Наказание альтернативное: от штрафа </w:t>
      </w:r>
      <w:r w:rsidR="00F11E1C" w:rsidRPr="00F20429">
        <w:rPr>
          <w:rFonts w:ascii="Times New Roman" w:hAnsi="Times New Roman" w:cs="Times New Roman"/>
          <w:sz w:val="28"/>
          <w:szCs w:val="28"/>
        </w:rPr>
        <w:t>(от 100000 до 500</w:t>
      </w:r>
      <w:r w:rsidRPr="00F20429">
        <w:rPr>
          <w:rFonts w:ascii="Times New Roman" w:hAnsi="Times New Roman" w:cs="Times New Roman"/>
          <w:sz w:val="28"/>
          <w:szCs w:val="28"/>
        </w:rPr>
        <w:t>000 рублей) до лишения свободы на срок до 5 лет. Лишение свободы на срок до шести лет предусмотрено за использованием для занятия проституцией несовершеннолетних. Если же для вышеуказанных преступных целей используются лица, не достигших четырнадцатилетнего возраста, то наказание - лишением свободы на срок от трех до десяти лет.</w:t>
      </w:r>
    </w:p>
    <w:p w:rsidR="002542F3" w:rsidRDefault="002542F3" w:rsidP="003311F5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50" w:rsidRDefault="00ED0E50" w:rsidP="003311F5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11" w:rsidRPr="00F20429" w:rsidRDefault="004006F5" w:rsidP="003311F5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Сексуальность у несовершеннолетних</w:t>
      </w:r>
    </w:p>
    <w:p w:rsidR="009965B8" w:rsidRPr="00F20429" w:rsidRDefault="009965B8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Сексуальность – это центральный аспект человеческого бытия на протяжении всей жизни, который включает в себя пол, гендерную идентичность и гендерные роли, сексуальную ориентацию, сексуальные отношения и рождение детей. Сексуальность проявляется и выражается в мыслях, фантазиях, желаниях, убеждениях, отношениях, пристрастиях, поступках, привычках, половых ролях и отношениях. Несмотря на то, что сексуальность может включать в себя все эти аспекты, не всегда они одновременно ощущаются или проявляются. На сексуальность влияет взаимодействие биологических, психологических, социальных, экономических, политических, культурных, этических, правовых, исторических, религиозных и духовных факторов. Сексуальность – это врожденное качество человека, которое по-разному проявляется в детстве и на разных этапах взросления. Подростковая сексуальность так же реальна, как и сексуальность взрослых.</w:t>
      </w:r>
    </w:p>
    <w:p w:rsidR="004006F5" w:rsidRPr="00F20429" w:rsidRDefault="00980F27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Половое развитие и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развитие не являются синонимами. Половое развитие – это формирование вторичных половых признаков, развитие репродуктивных органов, формирование способности к деторождению. Оно запрограммировано генетически и происходит без нашего участия.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развитие (ПСР) – это формирование полового самосознания (ощущение себя представителем определенного пола), направленности сексуального влечения и сексуального поведения в результате совместных усилий природы и воспитания.</w:t>
      </w:r>
    </w:p>
    <w:p w:rsidR="00980F27" w:rsidRPr="002542F3" w:rsidRDefault="00980F27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2F3">
        <w:rPr>
          <w:rFonts w:ascii="Times New Roman" w:hAnsi="Times New Roman" w:cs="Times New Roman"/>
          <w:b/>
          <w:sz w:val="28"/>
          <w:szCs w:val="28"/>
        </w:rPr>
        <w:t>Этапы становления подростковой сексуальности</w:t>
      </w:r>
    </w:p>
    <w:p w:rsidR="00980F27" w:rsidRPr="00F20429" w:rsidRDefault="00980F27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Сексуальность – это центральный аспект человеческого бытия на протяжении всей жизни, который включает в себя пол, гендерную идентичность и гендерные роли, сексуальную ориентацию, сексуальные отношения и рождение детей. Сексуальность проявляется и выражается в мыслях, фантазиях, желаниях, убеждениях, отношениях, пристрастиях, поступках, привычках, половых ролях и отношениях. Несмотря на то, что сексуальность может включать в себя все эти аспекты, не всегда они одновременно ощущаются или проявляются. На сексуальность влияет взаимодействие биологических, психологических, социальных, экономических, политических, культурных, этических, правовых, исторических, религиозных и духовных факторов. Сексуальность – это врожденное качество человека, которое по-разному проявляется в детстве и </w:t>
      </w:r>
      <w:r w:rsidRPr="00F20429">
        <w:rPr>
          <w:rFonts w:ascii="Times New Roman" w:hAnsi="Times New Roman" w:cs="Times New Roman"/>
          <w:sz w:val="28"/>
          <w:szCs w:val="28"/>
        </w:rPr>
        <w:lastRenderedPageBreak/>
        <w:t>на разных этапах взросления. Подростковая сексуальность так же реальна, как и сексуальность взрослых.</w:t>
      </w:r>
    </w:p>
    <w:p w:rsidR="00980F27" w:rsidRPr="00F20429" w:rsidRDefault="00980F27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Первый этап – формирование полового самосознания, половая идентификация, то есть осознание принадлежности индивида к определенному полу. Оно складывается из представления человека о том, насколько он похож на людей своего пола и представления о том, на кого он хотел бы быть похожим. Содержание этапа в значительной мере детерминировано половой дифференцировкой мозга в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периоде, то есть до рождения ребенка.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Уже младенцы могут испытывать приятные ощущения при прикосновении к гениталиям и их стимуляции. Однако в раннем возрасте у нормально развивающихся детей интерес к гениталиям чисто познавательный. Через изучение своих половых органов, детское любопытство, игры с раздеванием(например, игра в «доктора») и правильное половое </w:t>
      </w:r>
      <w:r w:rsidRPr="00A60CB2">
        <w:rPr>
          <w:rFonts w:ascii="Times New Roman" w:hAnsi="Times New Roman" w:cs="Times New Roman"/>
          <w:sz w:val="28"/>
          <w:szCs w:val="28"/>
        </w:rPr>
        <w:t>воспитание</w:t>
      </w:r>
      <w:r w:rsidR="00A60CB2" w:rsidRPr="00A60CB2">
        <w:rPr>
          <w:rFonts w:ascii="Times New Roman" w:hAnsi="Times New Roman" w:cs="Times New Roman"/>
          <w:sz w:val="28"/>
          <w:szCs w:val="28"/>
        </w:rPr>
        <w:t xml:space="preserve"> в</w:t>
      </w:r>
      <w:r w:rsidRPr="00A60CB2">
        <w:rPr>
          <w:rFonts w:ascii="Times New Roman" w:hAnsi="Times New Roman" w:cs="Times New Roman"/>
          <w:sz w:val="28"/>
          <w:szCs w:val="28"/>
        </w:rPr>
        <w:t xml:space="preserve"> семье</w:t>
      </w:r>
      <w:r w:rsidRPr="00F20429">
        <w:rPr>
          <w:rFonts w:ascii="Times New Roman" w:hAnsi="Times New Roman" w:cs="Times New Roman"/>
          <w:sz w:val="28"/>
          <w:szCs w:val="28"/>
        </w:rPr>
        <w:t xml:space="preserve"> ребенок получает образное представление о своей половой принадлежности, а в процессе игры уточняет строение своего тела и начинает осваивать правильную половую роль. Этап можно считать завершенным, когда ребенок четко усвоил, кто он – мальчик или девочка. К 4–6 годам дети уже должны понимать, что пол изменить нельзя, и отнесение человека к мужскому или женскому полу определяется строением гениталий.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Второй этап – формирование стереотипа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поведения – публичного выражения половой идентичности, соответствующего принятым в обществе нормативам и обеспечивающего индивиду принадлежность к определенному полу в глазах окружающих. Этот этап продолжается весь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период. Навыки и стиль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поведения формируются в играх и быту. Мальчик усваивает мужской тип поведения, девочка – женский. Содержание этапа реализуется, прежде всего, через воспитание в семье – поведение и распределение ролей матери и отца. Оно во многом определяет формирование соответствующей половой роли у подрастающего ребенка.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Дети в возрасте 6-10 лет становятся более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интровертными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и стыдливыми. Сексуальность приобретает скрытый характер, а их нравственное развитие вызывает усиливающееся чувство стыда в отношении своей сексуальности. Сексуальность у детей намного шире, чем у среднего взрослого человека. Она может рассматриваться как один из аспектов развития чувственности, которая является частью психологического, социального и биологического развития.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Третий этап – формирование сексуального влечения, выбор объекта влечения, реализация своего влечения. Это направленность полового влечения, определяющая выбор полового партнера и особенности полового поведения. Этого уровня дети достигают к началу полового созревания. В </w:t>
      </w:r>
      <w:r w:rsidRPr="00F20429">
        <w:rPr>
          <w:rFonts w:ascii="Times New Roman" w:hAnsi="Times New Roman" w:cs="Times New Roman"/>
          <w:sz w:val="28"/>
          <w:szCs w:val="28"/>
        </w:rPr>
        <w:lastRenderedPageBreak/>
        <w:t>формировании участвуют как гормональный фон (степень половой зрелости), гены, инстинкты, так и соответствующий уровень психической и социальной зрелости (особенно морали), сексуальное воспитание.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В период полового созревания социальная идентичность дополняется поиском психологической идентичности. Подростки размышляют о своих личных качествах и значимости, а также задумываются о своем месте в жизни. Формирование идентичности тесно связанно с представлением о самом себе. Половое созревание является также периодом нравственного становления. Восприятия и мотивы, связанные с сексуальностью, приобретают социальную направленность: с другими и через других.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Третий этап включает три стадии: формирования платонического либидо – 10–12 лет, эротического либидо – в 12–14 лет, и сексуального либидо – в 15–16 лет. Каждая стадия состоит их двух фаз. Значение 1-й фазы любой стадии заключается в выработке установки и накоплении информации об особенностях полового поведения, его внешних проявлениях и сущности. Индивидуальную ориентацию в 1-й фазе каждой стадии можно считать завершенной при наличии внутренней готовности к реализации сформированных тенденций. Задача 2-й фазы каждого этапа – научиться реализовать свое половое влечение (платоническое, эротическое и сексуальное). Эти фазы соответствуют морфологическому (количественному) и функциональному (качественному) компонентам пубертатного созревания.</w:t>
      </w:r>
    </w:p>
    <w:p w:rsidR="00980F27" w:rsidRPr="00F20429" w:rsidRDefault="00980F27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Между стадиями нет четких границ, они плавно переходят друг в друга, возможны пограничные стадии. Таким образом, в платонических мечтах содержатся элементы эротических фантазий, а в эротических – сексуальных.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развитие подростка нельзя рассматривать в отрыве от полового, психического и социального созревания. В становлении сексуальности последовательно формируется эмоциональный, затем телесный компонент и лишь затем, по мере созревания морали, – чувство ответственности.</w:t>
      </w:r>
    </w:p>
    <w:p w:rsidR="003470D5" w:rsidRPr="00E9521E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E">
        <w:rPr>
          <w:rFonts w:ascii="Times New Roman" w:hAnsi="Times New Roman" w:cs="Times New Roman"/>
          <w:b/>
          <w:sz w:val="28"/>
          <w:szCs w:val="28"/>
        </w:rPr>
        <w:t>Стадии подростковой сексуальности</w:t>
      </w:r>
    </w:p>
    <w:p w:rsidR="003470D5" w:rsidRPr="00F20429" w:rsidRDefault="003470D5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развития подростки проходят несколько стадий формирования собственной сексуальности. Разумеется, между стадиями нет четких границ, они плавно переходят друг в друга, возможны и пограничные стадии. В платонических мечтах могут содержаться элементы эротических фантазий, а в эротических – элементы сексуальных.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развитие подростка нельзя рассматривать в отрыве от полового, психического и социального созревания. В становлении сексуальности последовательно формируется эмоциональный, затем </w:t>
      </w:r>
      <w:r w:rsidRPr="00F20429">
        <w:rPr>
          <w:rFonts w:ascii="Times New Roman" w:hAnsi="Times New Roman" w:cs="Times New Roman"/>
          <w:sz w:val="28"/>
          <w:szCs w:val="28"/>
        </w:rPr>
        <w:lastRenderedPageBreak/>
        <w:t>телесный компонент и лишь затем, по мере созревания морали, – чувство ответственности.</w:t>
      </w:r>
    </w:p>
    <w:p w:rsidR="003470D5" w:rsidRPr="00F20429" w:rsidRDefault="003470D5" w:rsidP="00D6479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Платоническое влечение – стадия детской влюбленности. Самое главное в детской влюбленности – стремление к общению. Объект влюбленности нередко идеализируется. Это мечты и грезы о своем идеале, страдания от безответной любви. Именно детская влюбленность в значительной степени формирует эмоциональность и чувственный компонент любви. Если этого не произойдет, останется только телесный бессознательный компонент.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Детская влюбленность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С началом полового созревания (9–11 лет) младшие подростки вступают в платоническую стадию развития сексуальности (детская влюбленность). Они учатся знакомиться, обращать на себя внимание и общаться с объектом своей любви. О том, что ребенок достиг этой стадии, можно судить по появлению интереса к своей внешности, одежде, косметике и украшениям, стремлению выделиться из среды сверстников, проявлению знаков внимания к объекту влюбленности.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Самое главное в детской влюбленности – стремление к близкому «душевному» общению. На этом этапе развития подростки учатся показывать свои симпатии, общаться наедине, обсуждать разные темы, ухаживать и проявлять свою любовь. Они впервые решаются написать записку, признаться в своих чувствах. К завершению этой стадии однополые компании распадаются, появляется устойчивый интерес к совместным времяпровождению и общению парами. Подростки обретают свой первый опыт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взаимоотношений.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В платоническом влечении пока еще нет собственно сексуальной стороны. Именно детская влюбленность в значительной степени формирует эмоциональный и чувственный компонент любви в будущих отношениях. К сожалению, традиционно и в семье, и в школе проявления детской влюбленности не принимаются всерьез, а то и подавляются.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В этот момент успеваемость может снизиться, но дело тут не в самой влюбленности, а в физиологических изменениях. С началом полового созревания повышается активность подкорковых структур мозга, в частности гипоталамуса. Именно это обеспечивает пубертатный скачок роста. А активность коры головного мозга, отвечающей за интеллект, временно снижается. Запреты родителей на общение с объектом влюбленности могут вызвать у подростка протестные реакции, мысли об уходе из дома и даже суицидальные попытки. Чем больше возможностей для влюбленности на </w:t>
      </w:r>
      <w:r w:rsidRPr="00F20429">
        <w:rPr>
          <w:rFonts w:ascii="Times New Roman" w:hAnsi="Times New Roman" w:cs="Times New Roman"/>
          <w:sz w:val="28"/>
          <w:szCs w:val="28"/>
        </w:rPr>
        <w:lastRenderedPageBreak/>
        <w:t>ранних этапах становления сексуальности, тем легче в последующем будет найти спутника жизни. Напротив, единственная и безответная любовь с подросткового возраста может затруднить «переключение» на другого человека и ограничить возможности создания семьи во взрослом возрасте. Самое главное в детской влюбленности – стремление к общению. Влюбленность вызывает желание быть лучше, это важный стимул для самосовершенствования. Ребенку предстоит понять, что без нежности, страданий и переживаний, заботы друг о друге не может быть полноценной любви.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Эротическое влечение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Основным содержанием фазы фантазий становятся поцелуи и объятия с объектом влюбленности. Появляется потребность в ласках и телесном контакте. Подростки учатся чувствовать своего возлюбленного, изучают собственные реакции. Пробуждается интерес к эротике, поиску аналогов своих переживаний в книгах и фильмах. Эротические фантазии у девочек богаче и ярче окрашены, чем у мальчиков. У мальчиков может возникать самопроизвольная эрекция. У особо возбудимых подростков она завершается семяизвержением. Типичны ночные поллюции, сны с эротическим содержанием, эрекция по утрам. На этой стадии даже при телесном общении в половую близость подростки не вступают. Сексуальное поведение проявляется в подростковой мастурбации, которая может сопровождаться эротическими фантазиями и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петтингом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>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Эротический интерес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Приблизительно в возрасте первых месячных у девушек и первых поллюций у юношей происходит переход подростков на эротическую стадию влюбленности (12–14 лет), когда им предстоит выработать чувство тела. Возникает телесный компонент любви как гармоничный и естественный переход к будущей половой близости: эротические фантазии, потребность в ласках, желание дотронуться до того, кого любишь, поцеловать и обнять. Эротическое влечение проявляется по-разному, но несколько из перечисленных признаков обязательно присутствуют: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интерес к эротическим журналам и видеопродукции, к «дамским» романам;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ведение личного дневника;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желание писать стихи;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разговоры по телефону (они становятся очень длинными);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просьбы погулять подольше, отпустить на вечеринку, дискотеку;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ночные поллюции и утренние эрекции у мальчиков;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мастурбация;</w:t>
      </w:r>
    </w:p>
    <w:p w:rsidR="003470D5" w:rsidRPr="00F20429" w:rsidRDefault="006927DE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 w:rsidR="003470D5" w:rsidRPr="00F20429">
        <w:rPr>
          <w:rFonts w:ascii="Times New Roman" w:hAnsi="Times New Roman" w:cs="Times New Roman"/>
          <w:sz w:val="28"/>
          <w:szCs w:val="28"/>
        </w:rPr>
        <w:t>эротические разговоры с н</w:t>
      </w:r>
      <w:r>
        <w:rPr>
          <w:rFonts w:ascii="Times New Roman" w:hAnsi="Times New Roman" w:cs="Times New Roman"/>
          <w:sz w:val="28"/>
          <w:szCs w:val="28"/>
        </w:rPr>
        <w:t xml:space="preserve">ецензурными выражениями в среде </w:t>
      </w:r>
      <w:r w:rsidR="003470D5" w:rsidRPr="00F20429">
        <w:rPr>
          <w:rFonts w:ascii="Times New Roman" w:hAnsi="Times New Roman" w:cs="Times New Roman"/>
          <w:sz w:val="28"/>
          <w:szCs w:val="28"/>
        </w:rPr>
        <w:t>сверстников;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· стремление уединиться с объектом влюбленности.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Сексуальное поведение проявляется прикосновениями, объятиями, поцелуями. Важной формой телесного контакта являются танцы, а в последующем – мастурбация и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петтинг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>. Происходит осваивание коммуникации в паре, двое учатся доверять друг другу. Обычно даже при телесном общении на этапе формирования эротического влечения в половую близость подростки не вступают, но у них велика потребность в изучении физиологии полового акта и безопасного секса. Если подросток добился ответного чувства, если встречи с избранником регулярны, если оба испытывают удовольствие от объятий и поцелуев, преодолевается стеснение и страх, подростки начинают задумываться о сексуальных отношениях. В идеале они начинаются лишь после достижения физиологической зрелости (15–17 лет).</w:t>
      </w:r>
    </w:p>
    <w:p w:rsidR="003470D5" w:rsidRPr="00F20429" w:rsidRDefault="003470D5" w:rsidP="00ED0E50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На стадии сексуального влечения появляется желание половой близости. Эротические фантазии, мастурбация и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петтинг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становятся более интенсивными. Подростки начинают вступать в сексуальные отношения.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Основной критерий завершенности стадии – закрепление на практике. Поскольку формирование влечения в значительной мере определяется степенью физиологической зрелости, гормональной насыщенности и социальными факторами, переход с уровня платонического на уровень эротического и сексуального либидо будет происходить независимо от того, было или нет практическое подкрепление каждого этапа. При этом, чем выше уровень нереализованных фантазий, тем больше возможностей для отклонений – сексуальных, психосоматических, психических.</w:t>
      </w:r>
    </w:p>
    <w:p w:rsidR="003470D5" w:rsidRPr="00E9521E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E">
        <w:rPr>
          <w:rFonts w:ascii="Times New Roman" w:hAnsi="Times New Roman" w:cs="Times New Roman"/>
          <w:b/>
          <w:sz w:val="28"/>
          <w:szCs w:val="28"/>
        </w:rPr>
        <w:t xml:space="preserve">Различия в </w:t>
      </w:r>
      <w:r w:rsidR="00E9521E">
        <w:rPr>
          <w:rFonts w:ascii="Times New Roman" w:hAnsi="Times New Roman" w:cs="Times New Roman"/>
          <w:b/>
          <w:sz w:val="28"/>
          <w:szCs w:val="28"/>
        </w:rPr>
        <w:t xml:space="preserve">развитии и проявлении </w:t>
      </w:r>
      <w:r w:rsidRPr="00E9521E">
        <w:rPr>
          <w:rFonts w:ascii="Times New Roman" w:hAnsi="Times New Roman" w:cs="Times New Roman"/>
          <w:b/>
          <w:sz w:val="28"/>
          <w:szCs w:val="28"/>
        </w:rPr>
        <w:t>сексуальности юношей и девушек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Для девушек в сексуальных отношениях гораздо важнее эмоциональный компонент, а для юношей – телесный. В отличие от взрослых мужчин, которые вступают в сексуальные отношения обычно только с теми, кто им нравится, подросток, влечение которого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недифференцированно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, иногда начинает половую жизнь вовсе не с той девушкой, в которую влюблен. Девочки начинают созревать раньше, но при этом процесс созревания у них более продолжителен. В то время как девочки уже начинают влюбляться, у мальчиков сохраняются чисто детские интересы, например, коллекционирование игрушек. Девочки их еще мало интересуют. Однако сексуальное влечение у мальчиков проявится раньше, когда их </w:t>
      </w:r>
      <w:r w:rsidRPr="00F20429">
        <w:rPr>
          <w:rFonts w:ascii="Times New Roman" w:hAnsi="Times New Roman" w:cs="Times New Roman"/>
          <w:sz w:val="28"/>
          <w:szCs w:val="28"/>
        </w:rPr>
        <w:lastRenderedPageBreak/>
        <w:t>сверстницы находятся на стадии эротического либидо. Поэтому девочки иногда вынуждены начать половую жизнь, не испытывая в этом потребности.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Сублимация рассматривается как наиболее оправданный вариант сексуального поведения для незрелых подростков. Это подсознательные или осознанные действия, при которых происходит перевод (замещение) сексуальной энергии в другие виды деятельности (занятия спортом, творчество, учеба). Значение и роль секса в жизни человека подростки не отрицают, но определенные поведенческие и моральные установки обеспечивают легкость замещения сексуальных переживаний – «знаю, что и когда можно». Данный вариант сексуального поведения для подростков наиболее оправдан с точки зрения влияния на соматическое и репродуктивное здоровье.</w:t>
      </w:r>
    </w:p>
    <w:p w:rsidR="003470D5" w:rsidRPr="00F20429" w:rsidRDefault="003470D5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Половая жизнь. Существует прямая зависимость сексуальной активности подростков в возрасте 15–17 лет от темпов их развития в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пубертате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. При этом подростковая сексуальность часто оторвана от других составляющих любви. Типична юношеская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гиперсексуальность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, для которой телесный компонент половой близости гораздо важнее эмоционального. Это, прежде всего, типично для юношей. У девушек такое поведение встречается, как правило, при гипоталамической </w:t>
      </w:r>
      <w:proofErr w:type="spellStart"/>
      <w:r w:rsidRPr="00F20429">
        <w:rPr>
          <w:rFonts w:ascii="Times New Roman" w:hAnsi="Times New Roman" w:cs="Times New Roman"/>
          <w:sz w:val="28"/>
          <w:szCs w:val="28"/>
        </w:rPr>
        <w:t>гиперсексуальности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и бурном половом созревании. Чем младше подростки, тем чаще их вовлекают в половую жизнь не по собственному желанию. В 16–17 лет половую жизнь чаще начинают осознанно. Однако и в этом случае половая жизнь у физиологически незрелых подростков чаще не сопровождается сексуальным влечением.</w:t>
      </w:r>
    </w:p>
    <w:p w:rsidR="00980F27" w:rsidRPr="00F20429" w:rsidRDefault="006142F0" w:rsidP="003311F5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Различия между проявлениями сексуальности мальчиков и девочек в подростковом возрасте</w:t>
      </w:r>
    </w:p>
    <w:p w:rsidR="006142F0" w:rsidRPr="00F20429" w:rsidRDefault="006142F0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Мальчики и девочки подросткового возраста тратят массу времени и сил на переживания, связанные с сексуальной тематикой, что находит отражение в чтении соответствующей литературы, поиске информации в Интернете. Перед молодыми людьми стоит задача научиться справляться со своими влечениями социально приемлемыми способами. Если в начальной школе игры с поцелуями и преследованием носят неосознанный, импульсивный характер и готовят детей к последующим гетеросексуальным отношениям, то побуждения, возникающие в подростковом возрасте, заставляют юношей и девушек осознать собственную сексуальность. Это оказывает очень сильное влияние на представление подростка о самом себе, ставя сложную задачу управления чувствами по отношению к лицам другого пола и адекватного их выражения.</w:t>
      </w:r>
    </w:p>
    <w:p w:rsidR="006142F0" w:rsidRPr="00F20429" w:rsidRDefault="006142F0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lastRenderedPageBreak/>
        <w:t>Эмоциональное отношение к началу сексуальной жизни у мальчиков и девочек разнится. Юноши чаще испытывают гордость, их самооценка повышается, тогда как у девушек самооценка может несколько снизиться, они часто испытывают сомнения и тревогу. Очевидно, что действие двойных стандартов в культуре в определенной степени сохраняется. Культурные и биологические факторы влияют на отношение девушек к началу сексуальной жизни, а ответственность за последствия сексуальных контактов без контрацептивов ложится на женщину, что по-прежнему играет ограничительную функцию.</w:t>
      </w:r>
    </w:p>
    <w:p w:rsidR="006142F0" w:rsidRPr="00F20429" w:rsidRDefault="006142F0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Вместе с тем тенденцией взросления современных подростков становится стирание границ между юношами и девушками в отношении начала половой жизни и общего отношения к сексуальной сфере. Современные подростки, например, склонны в равной степени осуждать неверность как у мужчин, так и у женщин, и признают право выбора и право на удовлетворенность за обоими полами.</w:t>
      </w:r>
    </w:p>
    <w:p w:rsidR="006142F0" w:rsidRPr="00F20429" w:rsidRDefault="006142F0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Сексуальная информация по-прежнему остается во многом скрытой от подростков. С девочками говорят о гигиене и нежелательной беременности, не поднимая вопросов собственно сексуальных отношений и материнства. По данным </w:t>
      </w:r>
      <w:r w:rsidR="00262BB8" w:rsidRPr="00F20429">
        <w:rPr>
          <w:rFonts w:ascii="Times New Roman" w:hAnsi="Times New Roman" w:cs="Times New Roman"/>
          <w:sz w:val="28"/>
          <w:szCs w:val="28"/>
        </w:rPr>
        <w:t>различных</w:t>
      </w:r>
      <w:r w:rsidRPr="00F20429">
        <w:rPr>
          <w:rFonts w:ascii="Times New Roman" w:hAnsi="Times New Roman" w:cs="Times New Roman"/>
          <w:sz w:val="28"/>
          <w:szCs w:val="28"/>
        </w:rPr>
        <w:t xml:space="preserve"> исследований, менее 20% современных юношей и девушек имели возможность обсудить с родителями вопросы пола, сексуальной близости и интимных отношений. Беседы с родителями ограничиваются предостережениями и запретами. Подростки по-прежнему черпают друг от друга информацию сомнительного содержания.</w:t>
      </w:r>
    </w:p>
    <w:p w:rsidR="00D64790" w:rsidRDefault="006142F0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Большинство подростков считают, что знают о сексе гораздо больше родителей, и не хотят слушать их просто потому, </w:t>
      </w:r>
      <w:r w:rsidR="00262BB8" w:rsidRPr="00F20429">
        <w:rPr>
          <w:rFonts w:ascii="Times New Roman" w:hAnsi="Times New Roman" w:cs="Times New Roman"/>
          <w:sz w:val="28"/>
          <w:szCs w:val="28"/>
        </w:rPr>
        <w:t>что, по их мнению, сейчас сексуальные отношения совсем не такие как в молодости их родителей</w:t>
      </w:r>
      <w:r w:rsidRPr="00F20429">
        <w:rPr>
          <w:rFonts w:ascii="Times New Roman" w:hAnsi="Times New Roman" w:cs="Times New Roman"/>
          <w:sz w:val="28"/>
          <w:szCs w:val="28"/>
        </w:rPr>
        <w:t>. При этом объективно взгляды многих подростков искажены и ошибочны, что может завести их в неприятные ситуации.</w:t>
      </w:r>
    </w:p>
    <w:p w:rsidR="00B4243D" w:rsidRPr="00F20429" w:rsidRDefault="00B4243D" w:rsidP="00AC70AD">
      <w:pPr>
        <w:spacing w:before="100" w:beforeAutospacing="1" w:after="100" w:afterAutospacing="1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D0E50">
        <w:rPr>
          <w:rFonts w:ascii="Times New Roman" w:hAnsi="Times New Roman" w:cs="Times New Roman"/>
          <w:b/>
          <w:sz w:val="28"/>
          <w:szCs w:val="28"/>
        </w:rPr>
        <w:t xml:space="preserve"> важно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1. </w:t>
      </w:r>
      <w:r w:rsidRPr="00F20429">
        <w:rPr>
          <w:rFonts w:ascii="Times New Roman" w:hAnsi="Times New Roman" w:cs="Times New Roman"/>
          <w:bCs/>
          <w:sz w:val="28"/>
          <w:szCs w:val="28"/>
        </w:rPr>
        <w:t>Устанавливайте доверительные отношения</w:t>
      </w:r>
      <w:r w:rsidR="00ED0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429">
        <w:rPr>
          <w:rFonts w:ascii="Times New Roman" w:hAnsi="Times New Roman" w:cs="Times New Roman"/>
          <w:bCs/>
          <w:sz w:val="28"/>
          <w:szCs w:val="28"/>
        </w:rPr>
        <w:t>с ребенком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Детские психологи рекомендуют изначально устанавливать с ребенком отношения, построенные на доверии во всем, что касается секса. Тогда он отнесется к родительским предупреждениям относительно сексуального насилия над детьми с большим пониманием, а не с ощущением вины или страха. 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lastRenderedPageBreak/>
        <w:t>Впервые заговорив о сексе, родители часто сразу же предупреждают детей об опасности сексуального насилия, но делают это в таких сильных выражениях, что за ними невозможно не увидеть того страха, который испытывают папы и мамы. Поэтому дети часто пытаются скрыть сексуальные домогательства или насилие от родителей и чувствуют себя при этом виноватыми, так как боятся расстроить маму или отца.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2. Дайте ребенку правильное представление о возможных контактах с чужими людьми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Родители должны постараться дать понять ребенку, что его тело принадлежит только ему и никому больше. Необходимо объяснить ребенку, что никогда ни один взрослый человек не должен касаться его гениталий, просить его раздеться для того, чтобы что-то там посмотреть (за исключением осмотра врача в его кабинете в присутствии родителей или с их разрешения). Если же кто-то дотрагивается до любого места на его теле, снимает его фото- или видеокамерой и просит никому об этом не рассказывать, то он должен обязательно рассказать об этом. Просите ребенка рассказывать Вам о каждом случае, когда кто-то прикасался к нему таким образом, что он чувствовал себя странно или некомфортно.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3. Уделяйте больше внимания своему ребенку</w:t>
      </w:r>
    </w:p>
    <w:p w:rsidR="004006F5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Один из самых надежных способов, который поможет Вам научить ребенка противостоять сексуальному насилию, заключается в том, чтобы проводить с ним как можно больше времени. Дети, страдающие от нехватки родительского внимания, с большей вероятностью проявят интерес к тому вниманию, которое может уделить им насильник. Преступники такого рода очень хорошо понимают детей и с легкостью овладевают вниманием тех из них, кому такого внимания недостает дома, или тех, у кого накопилось множество вопросов о сексе, на которые они не могут найти ответов. Такие люди быстро входят к детям в доверие, они умеют сопереживать им и понимать, становясь образцом взрослого человека, к которому дети тянутся.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4. Будьте открыты ребенку в любых ситуациях</w:t>
      </w:r>
    </w:p>
    <w:p w:rsidR="00B4243D" w:rsidRPr="00F20429" w:rsidRDefault="00B4243D" w:rsidP="003311F5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От родителей требуется набраться терпения и научиться внимательно слушать детей, когда они рассказывают о событиях своей жизни или о друзьях; задавать ребенку вопросы о его страхах и огорчениях; поощрять ребенка делиться сокровенными переживаниями - это одно из наиболее важных условий, которые помогают избежать беды. </w:t>
      </w:r>
    </w:p>
    <w:p w:rsidR="00150C1B" w:rsidRPr="00F20429" w:rsidRDefault="00F06FBD" w:rsidP="00150C1B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B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60CB2" w:rsidRPr="00A60CB2">
        <w:rPr>
          <w:rFonts w:ascii="Times New Roman" w:hAnsi="Times New Roman" w:cs="Times New Roman"/>
          <w:sz w:val="28"/>
          <w:szCs w:val="28"/>
        </w:rPr>
        <w:t>Если</w:t>
      </w:r>
      <w:r w:rsidRPr="00F20429">
        <w:rPr>
          <w:rFonts w:ascii="Times New Roman" w:hAnsi="Times New Roman" w:cs="Times New Roman"/>
          <w:sz w:val="28"/>
          <w:szCs w:val="28"/>
        </w:rPr>
        <w:t xml:space="preserve"> случается насилие в семье постарайтесь избегать излишних чувств стыда, ревности, гнева по отношению к ребенку</w:t>
      </w:r>
    </w:p>
    <w:p w:rsidR="00BD04DB" w:rsidRDefault="00F06FBD" w:rsidP="003311F5">
      <w:pPr>
        <w:spacing w:before="100" w:beforeAutospacing="1" w:after="100" w:afterAutospacing="1" w:line="276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пяти лет и старше, которые знают обидчика и связаны с ним личными отношениями, поставлены перед выбором: любовь и верность этого человека и осознание того, что такие отношения недопустимы. Если ребенок пытается прервать эти отношения, обидчик может угрожать насилием или отсутствием любви. Когда насилие случается в семье, ребенок может бояться гнева, ревности или стыда со стороны других членов семьи, думая, что семья разрушится, если все узнают об этом</w:t>
      </w: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C1B" w:rsidRDefault="00150C1B" w:rsidP="00150C1B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Ребенку необходимо чувствовать тактильную поддержку и заботу (объятия, поглаживание по спине)</w:t>
      </w:r>
    </w:p>
    <w:p w:rsidR="002542F3" w:rsidRDefault="002923AD" w:rsidP="003311F5">
      <w:pPr>
        <w:spacing w:before="100" w:beforeAutospacing="1" w:after="100" w:afterAutospacing="1" w:line="276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9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тесно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здоровым формированием психики ребенка. </w:t>
      </w:r>
      <w:r w:rsidR="001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общении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у ребенка</w:t>
      </w:r>
      <w:r w:rsidR="001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</w:t>
      </w:r>
      <w:r w:rsidR="00150C1B" w:rsidRPr="001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актильн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оеобщение</w:t>
      </w:r>
      <w:r w:rsidR="001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искать ее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семьи. Ребенок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склонным к вступлению в сексуальные связи для восполнения </w:t>
      </w:r>
      <w:r w:rsidR="0091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общения. В том числе, этим может воспользоваться насильник, чувствуя, что </w:t>
      </w:r>
      <w:r w:rsidR="0091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этого не хватает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ребенка возникает чувство, что его понимаю</w:t>
      </w:r>
      <w:r w:rsidR="0091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поддерживают лучше, чем его родители. Ребенок </w:t>
      </w:r>
      <w:proofErr w:type="gramStart"/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неосознанно тянутся</w:t>
      </w:r>
      <w:proofErr w:type="gramEnd"/>
      <w:r w:rsidR="00A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такому человеку, пытаясь восполнить тактильную ласку и заботу, которую он недополучает от родителей.</w:t>
      </w:r>
    </w:p>
    <w:p w:rsidR="00F06FBD" w:rsidRPr="00F20429" w:rsidRDefault="00E9521E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1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F06FBD" w:rsidRPr="00F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подростк</w:t>
      </w:r>
      <w:r w:rsidR="00B1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предупреждения попадания в опасные ситуации, в которых велик риск совершения преступления против половой неприкосновенности:</w:t>
      </w:r>
    </w:p>
    <w:p w:rsidR="00BD04DB" w:rsidRPr="00F20429" w:rsidRDefault="00BD04DB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четырех «не»:</w:t>
      </w:r>
    </w:p>
    <w:p w:rsidR="00BD04DB" w:rsidRPr="00F20429" w:rsidRDefault="00BD04DB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разговаривай с незнакомцами и не впускай их в дом.</w:t>
      </w:r>
    </w:p>
    <w:p w:rsidR="00BD04DB" w:rsidRPr="00F20429" w:rsidRDefault="00BD04DB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заходи с ними в лифт и подъезд.</w:t>
      </w:r>
    </w:p>
    <w:p w:rsidR="00BD04DB" w:rsidRPr="00F20429" w:rsidRDefault="00BD04DB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садись в машину к незнакомцам.</w:t>
      </w:r>
    </w:p>
    <w:p w:rsidR="00BD04DB" w:rsidRPr="00F20429" w:rsidRDefault="00BD04DB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задерживайся на улице после школы, особенно с наступлением темноты.</w:t>
      </w:r>
    </w:p>
    <w:p w:rsidR="00F20429" w:rsidRPr="003311F5" w:rsidRDefault="006927DE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 обратиться за помощью</w:t>
      </w:r>
    </w:p>
    <w:p w:rsidR="003311F5" w:rsidRPr="003311F5" w:rsidRDefault="00F20429" w:rsidP="002542F3">
      <w:pPr>
        <w:spacing w:before="100" w:beforeAutospacing="1" w:after="0" w:line="276" w:lineRule="auto"/>
        <w:ind w:lef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3311F5"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помни</w:t>
      </w:r>
      <w:r w:rsidRPr="00F2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тебя есть права, которые защищаются законом.</w:t>
      </w:r>
      <w:r w:rsidR="003311F5" w:rsidRPr="0033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может обратиться в органы внутренних дел (к инспектору по делам несовершеннолетних, участковому уполномоченному милиции или</w:t>
      </w:r>
      <w:r w:rsidR="0069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 сотруднику полиции).</w:t>
      </w:r>
    </w:p>
    <w:p w:rsidR="002542F3" w:rsidRDefault="003311F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причинам у тебя нет возможностей обратиться к сотруднику полиции, надо рассказать тому взрослому, которому ты доверяешь (друзьям, хорошим знакомым соседям, учителям), либо позвонить по телефону доверия</w:t>
      </w:r>
      <w:r w:rsidR="0025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C51" w:rsidRPr="00F20429" w:rsidRDefault="00F06FBD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490C51" w:rsidRPr="00F20429">
        <w:rPr>
          <w:rFonts w:ascii="Times New Roman" w:hAnsi="Times New Roman" w:cs="Times New Roman"/>
          <w:b/>
          <w:sz w:val="28"/>
          <w:szCs w:val="28"/>
        </w:rPr>
        <w:t>адачи взрослого в случае раскрытия сексуального насилия над ребенком:</w:t>
      </w:r>
    </w:p>
    <w:p w:rsidR="00490C51" w:rsidRPr="00F20429" w:rsidRDefault="00490C51" w:rsidP="002542F3">
      <w:pPr>
        <w:pStyle w:val="a3"/>
        <w:numPr>
          <w:ilvl w:val="0"/>
          <w:numId w:val="1"/>
        </w:numPr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Помочь ребенку, оказать ему поддержку.</w:t>
      </w:r>
    </w:p>
    <w:p w:rsidR="00490C51" w:rsidRPr="00F20429" w:rsidRDefault="00490C51" w:rsidP="002542F3">
      <w:pPr>
        <w:pStyle w:val="a3"/>
        <w:numPr>
          <w:ilvl w:val="0"/>
          <w:numId w:val="1"/>
        </w:numPr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Сообщить в соответствующие органы и учреждения.</w:t>
      </w:r>
    </w:p>
    <w:p w:rsidR="00490C51" w:rsidRPr="00F20429" w:rsidRDefault="00490C51" w:rsidP="002542F3">
      <w:pPr>
        <w:pStyle w:val="a3"/>
        <w:numPr>
          <w:ilvl w:val="0"/>
          <w:numId w:val="1"/>
        </w:numPr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Предупредить повторение насилия, для чего создать теплую атмосферу, характеризующуюся предсказуемостью, надежностью и доверительностью отношений.</w:t>
      </w:r>
    </w:p>
    <w:p w:rsidR="005B701F" w:rsidRPr="00F20429" w:rsidRDefault="00DC502A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Дети - самые уязвимые жертвы преступлений против половой неприкосновенности. Развращение, ранее вступление в половую связь, сексуальное насилие влекут за собой серьезные проблемы социального, психологического характера, не говоря уже о вреде физическому и психическому здоровью развивающегося организма. Бывает так, что ребенок, попав в отрицательно влияющую социальную среду, под воздействием алкоголя и одурманивающих веществ вольно или невольно становится жертвой преступления.</w:t>
      </w:r>
    </w:p>
    <w:p w:rsidR="00DC502A" w:rsidRPr="00F20429" w:rsidRDefault="00DC502A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Многие потерпевшие сами скрывают совершенные над ними деяния.  Зачастую </w:t>
      </w:r>
      <w:r w:rsidR="00394865" w:rsidRPr="00F20429">
        <w:rPr>
          <w:rFonts w:ascii="Times New Roman" w:hAnsi="Times New Roman" w:cs="Times New Roman"/>
          <w:sz w:val="28"/>
          <w:szCs w:val="28"/>
        </w:rPr>
        <w:t>это происходит из</w:t>
      </w:r>
      <w:r w:rsidRPr="00F20429">
        <w:rPr>
          <w:rFonts w:ascii="Times New Roman" w:hAnsi="Times New Roman" w:cs="Times New Roman"/>
          <w:sz w:val="28"/>
          <w:szCs w:val="28"/>
        </w:rPr>
        <w:t>-</w:t>
      </w:r>
      <w:r w:rsidR="00394865" w:rsidRPr="00F20429">
        <w:rPr>
          <w:rFonts w:ascii="Times New Roman" w:hAnsi="Times New Roman" w:cs="Times New Roman"/>
          <w:sz w:val="28"/>
          <w:szCs w:val="28"/>
        </w:rPr>
        <w:t xml:space="preserve">за стремления </w:t>
      </w:r>
      <w:r w:rsidRPr="00F20429">
        <w:rPr>
          <w:rFonts w:ascii="Times New Roman" w:hAnsi="Times New Roman" w:cs="Times New Roman"/>
          <w:sz w:val="28"/>
          <w:szCs w:val="28"/>
        </w:rPr>
        <w:t>жертвы избежать огласки, преступление как правилосовершается,без свидетелей, а также из-за чувства стыда или из-за страха мести обр</w:t>
      </w:r>
      <w:r w:rsidR="00394865" w:rsidRPr="00F20429">
        <w:rPr>
          <w:rFonts w:ascii="Times New Roman" w:hAnsi="Times New Roman" w:cs="Times New Roman"/>
          <w:sz w:val="28"/>
          <w:szCs w:val="28"/>
        </w:rPr>
        <w:t xml:space="preserve">ащаются в правоохранительные </w:t>
      </w:r>
      <w:r w:rsidRPr="00F20429">
        <w:rPr>
          <w:rFonts w:ascii="Times New Roman" w:hAnsi="Times New Roman" w:cs="Times New Roman"/>
          <w:sz w:val="28"/>
          <w:szCs w:val="28"/>
        </w:rPr>
        <w:t>органы</w:t>
      </w:r>
      <w:r w:rsidR="00394865" w:rsidRPr="00F20429">
        <w:rPr>
          <w:rFonts w:ascii="Times New Roman" w:hAnsi="Times New Roman" w:cs="Times New Roman"/>
          <w:sz w:val="28"/>
          <w:szCs w:val="28"/>
        </w:rPr>
        <w:t xml:space="preserve"> спустя</w:t>
      </w:r>
      <w:r w:rsidRPr="00F20429">
        <w:rPr>
          <w:rFonts w:ascii="Times New Roman" w:hAnsi="Times New Roman" w:cs="Times New Roman"/>
          <w:sz w:val="28"/>
          <w:szCs w:val="28"/>
        </w:rPr>
        <w:t xml:space="preserve"> некоторое </w:t>
      </w:r>
      <w:r w:rsidR="00394865" w:rsidRPr="00F20429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3C5854" w:rsidRPr="00F20429">
        <w:rPr>
          <w:rFonts w:ascii="Times New Roman" w:hAnsi="Times New Roman" w:cs="Times New Roman"/>
          <w:sz w:val="28"/>
          <w:szCs w:val="28"/>
        </w:rPr>
        <w:t xml:space="preserve">что затрудняет </w:t>
      </w:r>
      <w:r w:rsidRPr="00F20429">
        <w:rPr>
          <w:rFonts w:ascii="Times New Roman" w:hAnsi="Times New Roman" w:cs="Times New Roman"/>
          <w:sz w:val="28"/>
          <w:szCs w:val="28"/>
        </w:rPr>
        <w:t>фиксациюследо</w:t>
      </w:r>
      <w:r w:rsidR="003C5854" w:rsidRPr="00F20429">
        <w:rPr>
          <w:rFonts w:ascii="Times New Roman" w:hAnsi="Times New Roman" w:cs="Times New Roman"/>
          <w:sz w:val="28"/>
          <w:szCs w:val="28"/>
        </w:rPr>
        <w:t xml:space="preserve">в преступления и их </w:t>
      </w:r>
      <w:r w:rsidRPr="00F20429">
        <w:rPr>
          <w:rFonts w:ascii="Times New Roman" w:hAnsi="Times New Roman" w:cs="Times New Roman"/>
          <w:sz w:val="28"/>
          <w:szCs w:val="28"/>
        </w:rPr>
        <w:t>дальнейшее использование как доказательство.</w:t>
      </w:r>
    </w:p>
    <w:p w:rsidR="00DC502A" w:rsidRPr="00F20429" w:rsidRDefault="00DC502A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Преступления против половой неприкосновенности и половой свободы личности часто остаются латентными и очень редко предупреждаются.</w:t>
      </w:r>
    </w:p>
    <w:p w:rsidR="00394865" w:rsidRPr="00F20429" w:rsidRDefault="00262BB8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29">
        <w:rPr>
          <w:rFonts w:ascii="Times New Roman" w:hAnsi="Times New Roman" w:cs="Times New Roman"/>
          <w:b/>
          <w:sz w:val="28"/>
          <w:szCs w:val="28"/>
        </w:rPr>
        <w:t>Как уберечь ребенка</w:t>
      </w:r>
    </w:p>
    <w:p w:rsidR="00DC502A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394865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Как ни странно, это послушные дети, воспринимающие взрослых с большим пиететом, почти благоговением. 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 Когда таким детям педофил предлагает пойти с ним, они не могут ему отказать. </w:t>
      </w:r>
    </w:p>
    <w:p w:rsidR="00394865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Доверчивые дети. Педофил может предложить вместе поискать убежавшего котенка, поиграть у него дома в новую компьютерную игру. </w:t>
      </w:r>
    </w:p>
    <w:p w:rsidR="00394865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Замкнутые, заброшенные, одинокие дети. Это не обязательно дети из неблагополучных семей.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394865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lastRenderedPageBreak/>
        <w:t>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0B30C4" w:rsidRPr="00F20429" w:rsidRDefault="003948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Подростки, родители которых имеют высоконравственные взгляды по отношению к сексуальной жизни.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394865" w:rsidRPr="00F20429" w:rsidRDefault="000B30C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</w:t>
      </w:r>
    </w:p>
    <w:p w:rsidR="000B30C4" w:rsidRPr="00F20429" w:rsidRDefault="000B30C4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 xml:space="preserve">С самого начала ясно обозначать границы возможных взаимоотношений. Это главный принцип защиты от изнасилования. </w:t>
      </w:r>
    </w:p>
    <w:p w:rsidR="00EE0B65" w:rsidRPr="003311F5" w:rsidRDefault="00EE0B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F5">
        <w:rPr>
          <w:rFonts w:ascii="Times New Roman" w:hAnsi="Times New Roman" w:cs="Times New Roman"/>
          <w:iCs/>
          <w:sz w:val="28"/>
          <w:szCs w:val="28"/>
        </w:rPr>
        <w:t>Особенности психического состояния и поведения детей, позволяющие заподозрить сексуальное насилие.</w:t>
      </w:r>
    </w:p>
    <w:p w:rsidR="00EE0B65" w:rsidRPr="003311F5" w:rsidRDefault="00EE0B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F5">
        <w:rPr>
          <w:rFonts w:ascii="Times New Roman" w:hAnsi="Times New Roman" w:cs="Times New Roman"/>
          <w:iCs/>
          <w:sz w:val="28"/>
          <w:szCs w:val="28"/>
        </w:rPr>
        <w:t>Дети младшего школьного возраста:</w:t>
      </w:r>
    </w:p>
    <w:p w:rsidR="00EE0B65" w:rsidRPr="00F20429" w:rsidRDefault="00EE0B65" w:rsidP="002542F3">
      <w:pPr>
        <w:numPr>
          <w:ilvl w:val="0"/>
          <w:numId w:val="2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низкая успеваемость;</w:t>
      </w:r>
    </w:p>
    <w:p w:rsidR="00EE0B65" w:rsidRPr="00F20429" w:rsidRDefault="00EE0B65" w:rsidP="002542F3">
      <w:pPr>
        <w:numPr>
          <w:ilvl w:val="0"/>
          <w:numId w:val="2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замкнутость, стремление к уединению;</w:t>
      </w:r>
    </w:p>
    <w:p w:rsidR="00EE0B65" w:rsidRPr="00F20429" w:rsidRDefault="00EE0B65" w:rsidP="002542F3">
      <w:pPr>
        <w:numPr>
          <w:ilvl w:val="0"/>
          <w:numId w:val="2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ухудшение отношений со сверстниками;</w:t>
      </w:r>
    </w:p>
    <w:p w:rsidR="00EE0B65" w:rsidRPr="00F20429" w:rsidRDefault="00EE0B65" w:rsidP="002542F3">
      <w:pPr>
        <w:numPr>
          <w:ilvl w:val="0"/>
          <w:numId w:val="2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несвойственное возрасту сексуально окрашенное поведение;</w:t>
      </w:r>
    </w:p>
    <w:p w:rsidR="00EE0B65" w:rsidRPr="00F20429" w:rsidRDefault="00EE0B65" w:rsidP="002542F3">
      <w:pPr>
        <w:numPr>
          <w:ilvl w:val="0"/>
          <w:numId w:val="2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стремление полностью закрыть тело одеждой, даже если в этом нет никакой необходимости.</w:t>
      </w:r>
    </w:p>
    <w:p w:rsidR="00EE0B65" w:rsidRPr="006927DE" w:rsidRDefault="00EE0B6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7DE">
        <w:rPr>
          <w:rFonts w:ascii="Times New Roman" w:hAnsi="Times New Roman" w:cs="Times New Roman"/>
          <w:iCs/>
          <w:sz w:val="28"/>
          <w:szCs w:val="28"/>
        </w:rPr>
        <w:t>Дети старшего школьного возраста, подростки: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депрессивное состояние;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жалобы на боли в животе;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побеги из дома или учреждений образования и воспитания;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низкая самооценка;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угрозы или попытки самоубийства;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29">
        <w:rPr>
          <w:rFonts w:ascii="Times New Roman" w:hAnsi="Times New Roman" w:cs="Times New Roman"/>
          <w:sz w:val="28"/>
          <w:szCs w:val="28"/>
        </w:rPr>
        <w:t>сексуализированное</w:t>
      </w:r>
      <w:proofErr w:type="spellEnd"/>
      <w:r w:rsidRPr="00F20429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EE0B65" w:rsidRPr="00F20429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употребление алкоголя и наркотиков;</w:t>
      </w:r>
    </w:p>
    <w:p w:rsidR="00EE0B65" w:rsidRDefault="00EE0B65" w:rsidP="002542F3">
      <w:pPr>
        <w:numPr>
          <w:ilvl w:val="0"/>
          <w:numId w:val="3"/>
        </w:num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29">
        <w:rPr>
          <w:rFonts w:ascii="Times New Roman" w:hAnsi="Times New Roman" w:cs="Times New Roman"/>
          <w:sz w:val="28"/>
          <w:szCs w:val="28"/>
        </w:rPr>
        <w:t>беспорядочные половые связи, проституция.</w:t>
      </w:r>
    </w:p>
    <w:p w:rsidR="003B3BFF" w:rsidRPr="00F20429" w:rsidRDefault="003B3BFF" w:rsidP="003B3BFF">
      <w:pPr>
        <w:spacing w:before="100" w:beforeAutospacing="1" w:after="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B65" w:rsidRPr="00F20429" w:rsidRDefault="00946D75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для рассмотрения фразы, часто используемые родителями при общении с несовершеннолетним, которые наносят вред его здоровью и самооценке. При обсуждении с родителями (или лицами, их заменяющими) необходимо сделать акцент на последствиях подобного общения. В том числе, на подталкивание ребенка к самовольным уходам из дома, а также пои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ослого, проявляющего излишнюю доброту и заботу (возможно нежность и физический контакт).</w:t>
      </w:r>
    </w:p>
    <w:p w:rsidR="00946D75" w:rsidRPr="00777F58" w:rsidRDefault="00946D75" w:rsidP="00946D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7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Фразы для обсуждения </w:t>
      </w:r>
      <w:proofErr w:type="gramStart"/>
      <w:r w:rsidRPr="00777F5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77F58">
        <w:rPr>
          <w:rFonts w:ascii="Times New Roman" w:hAnsi="Times New Roman" w:cs="Times New Roman"/>
          <w:b/>
          <w:sz w:val="28"/>
          <w:szCs w:val="28"/>
        </w:rPr>
        <w:t xml:space="preserve"> взрослыми (индивидуальная беседа, родительские собрания):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33">
        <w:rPr>
          <w:rFonts w:ascii="Times New Roman" w:hAnsi="Times New Roman" w:cs="Times New Roman"/>
          <w:sz w:val="28"/>
          <w:szCs w:val="28"/>
        </w:rPr>
        <w:t>Еще раз такое увижу - ты у меня получишь!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Мальчики (девочки) так себя не ведут</w:t>
      </w:r>
      <w:r>
        <w:rPr>
          <w:rFonts w:ascii="Times New Roman" w:hAnsi="Times New Roman" w:cs="Times New Roman"/>
          <w:sz w:val="28"/>
          <w:szCs w:val="28"/>
        </w:rPr>
        <w:t xml:space="preserve"> и такое себе не позволяют</w:t>
      </w:r>
      <w:r w:rsidRPr="003A1233">
        <w:rPr>
          <w:rFonts w:ascii="Times New Roman" w:hAnsi="Times New Roman" w:cs="Times New Roman"/>
          <w:sz w:val="28"/>
          <w:szCs w:val="28"/>
        </w:rPr>
        <w:t>!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Не расстраивайся из-за ерунды!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 xml:space="preserve">Ты еще не дорос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таким интересоваться.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Ты тако</w:t>
      </w:r>
      <w:proofErr w:type="gramStart"/>
      <w:r w:rsidRPr="003A123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A12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A1233">
        <w:rPr>
          <w:rFonts w:ascii="Times New Roman" w:hAnsi="Times New Roman" w:cs="Times New Roman"/>
          <w:sz w:val="28"/>
          <w:szCs w:val="28"/>
        </w:rPr>
        <w:t>) толстая, тебе нужно что-то с этим 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Если ты будешь таки</w:t>
      </w:r>
      <w:proofErr w:type="gramStart"/>
      <w:r w:rsidRPr="003A123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1233">
        <w:rPr>
          <w:rFonts w:ascii="Times New Roman" w:hAnsi="Times New Roman" w:cs="Times New Roman"/>
          <w:sz w:val="28"/>
          <w:szCs w:val="28"/>
        </w:rPr>
        <w:t xml:space="preserve">ой), то на тебя никто не </w:t>
      </w:r>
      <w:r>
        <w:rPr>
          <w:rFonts w:ascii="Times New Roman" w:hAnsi="Times New Roman" w:cs="Times New Roman"/>
          <w:sz w:val="28"/>
          <w:szCs w:val="28"/>
        </w:rPr>
        <w:t>полюбит.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это не нравится — ты не будешь это носить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Я лучше знаю, что тебе нужно. Будет 18, тогда и будешь решать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233">
        <w:rPr>
          <w:rFonts w:ascii="Times New Roman" w:hAnsi="Times New Roman" w:cs="Times New Roman"/>
          <w:sz w:val="28"/>
          <w:szCs w:val="28"/>
        </w:rPr>
        <w:t>Вырастешь — узнаешь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Ведешь себя как проститутка.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такую замуж возьмет?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тебя стыдно.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непристойные вещи я не буду с тобой обсуждать.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хорошие мальчики/девочки себя не ведут.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кому ты нужен?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мальчик, что за телячьи нежности?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запрещаю гулять с мальчиками/девочками.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похожа на мальчика. / Ты похож на девочку.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мужественный / Ты не женственная.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еще такой маленьки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уже об отношениях думаешь</w:t>
      </w:r>
    </w:p>
    <w:p w:rsidR="00946D75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твоем возрасте настоящей любви не существует.</w:t>
      </w:r>
    </w:p>
    <w:p w:rsidR="00946D75" w:rsidRPr="003A1233" w:rsidRDefault="00946D75" w:rsidP="00946D7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4DB" w:rsidRPr="00F20429" w:rsidRDefault="00BD04DB" w:rsidP="002542F3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04DB" w:rsidRPr="00F20429" w:rsidSect="00AC70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B7F"/>
    <w:multiLevelType w:val="hybridMultilevel"/>
    <w:tmpl w:val="EDD806E2"/>
    <w:lvl w:ilvl="0" w:tplc="F2A8A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B0E3E"/>
    <w:multiLevelType w:val="multilevel"/>
    <w:tmpl w:val="0F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90E5C"/>
    <w:multiLevelType w:val="multilevel"/>
    <w:tmpl w:val="166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12D"/>
    <w:rsid w:val="000A39C7"/>
    <w:rsid w:val="000B30C4"/>
    <w:rsid w:val="000C3D03"/>
    <w:rsid w:val="000D6CF7"/>
    <w:rsid w:val="00150C1B"/>
    <w:rsid w:val="00172EE9"/>
    <w:rsid w:val="001B715C"/>
    <w:rsid w:val="00210450"/>
    <w:rsid w:val="00244B78"/>
    <w:rsid w:val="00252A5D"/>
    <w:rsid w:val="002542F3"/>
    <w:rsid w:val="00262BB8"/>
    <w:rsid w:val="002923AD"/>
    <w:rsid w:val="002C2692"/>
    <w:rsid w:val="003311F5"/>
    <w:rsid w:val="003470D5"/>
    <w:rsid w:val="00394865"/>
    <w:rsid w:val="003B3BFF"/>
    <w:rsid w:val="003C5854"/>
    <w:rsid w:val="004006F5"/>
    <w:rsid w:val="00411711"/>
    <w:rsid w:val="00490C51"/>
    <w:rsid w:val="005B701F"/>
    <w:rsid w:val="00603712"/>
    <w:rsid w:val="006142AA"/>
    <w:rsid w:val="006142F0"/>
    <w:rsid w:val="00625D73"/>
    <w:rsid w:val="00661D78"/>
    <w:rsid w:val="006927DE"/>
    <w:rsid w:val="00755710"/>
    <w:rsid w:val="00770BF8"/>
    <w:rsid w:val="009062C7"/>
    <w:rsid w:val="009140D4"/>
    <w:rsid w:val="00946D75"/>
    <w:rsid w:val="0097138D"/>
    <w:rsid w:val="00980F27"/>
    <w:rsid w:val="009965B8"/>
    <w:rsid w:val="00A60CB2"/>
    <w:rsid w:val="00AB6489"/>
    <w:rsid w:val="00AC70AD"/>
    <w:rsid w:val="00B16AEC"/>
    <w:rsid w:val="00B4243D"/>
    <w:rsid w:val="00BD04DB"/>
    <w:rsid w:val="00CB2DA5"/>
    <w:rsid w:val="00D4079B"/>
    <w:rsid w:val="00D6212D"/>
    <w:rsid w:val="00D64790"/>
    <w:rsid w:val="00DC502A"/>
    <w:rsid w:val="00E9521E"/>
    <w:rsid w:val="00ED0E50"/>
    <w:rsid w:val="00EE0B65"/>
    <w:rsid w:val="00F06FBD"/>
    <w:rsid w:val="00F11E1C"/>
    <w:rsid w:val="00F20429"/>
    <w:rsid w:val="00F37F1C"/>
    <w:rsid w:val="00FB28FB"/>
    <w:rsid w:val="00FB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CF4F-60DB-4CB5-87A3-E7B21030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krcsssdm</cp:lastModifiedBy>
  <cp:revision>20</cp:revision>
  <dcterms:created xsi:type="dcterms:W3CDTF">2021-03-04T20:12:00Z</dcterms:created>
  <dcterms:modified xsi:type="dcterms:W3CDTF">2021-05-18T06:44:00Z</dcterms:modified>
</cp:coreProperties>
</file>