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D3" w:rsidRPr="000E265B" w:rsidRDefault="00F068D3" w:rsidP="00F068D3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65B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специализированное учреждение Республики Крым</w:t>
      </w:r>
    </w:p>
    <w:p w:rsidR="00F068D3" w:rsidRPr="000E265B" w:rsidRDefault="00F068D3" w:rsidP="00F068D3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65B">
        <w:rPr>
          <w:rFonts w:ascii="Times New Roman" w:eastAsia="Times New Roman" w:hAnsi="Times New Roman" w:cs="Times New Roman"/>
          <w:b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F068D3" w:rsidRPr="000E265B" w:rsidRDefault="00F068D3" w:rsidP="00F068D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ru-RU"/>
        </w:rPr>
      </w:pPr>
    </w:p>
    <w:p w:rsidR="00F068D3" w:rsidRPr="000E265B" w:rsidRDefault="00F068D3" w:rsidP="00F068D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ru-RU"/>
        </w:rPr>
      </w:pPr>
    </w:p>
    <w:p w:rsidR="00F068D3" w:rsidRPr="000E265B" w:rsidRDefault="00F068D3" w:rsidP="00F068D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ru-RU"/>
        </w:rPr>
      </w:pPr>
    </w:p>
    <w:p w:rsidR="00F068D3" w:rsidRPr="000E265B" w:rsidRDefault="00F068D3" w:rsidP="00F068D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068D3" w:rsidRPr="000E265B" w:rsidRDefault="00F068D3" w:rsidP="00F068D3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068D3" w:rsidRPr="000E265B" w:rsidRDefault="00F068D3" w:rsidP="00F06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Международный день шахмат</w:t>
      </w:r>
    </w:p>
    <w:p w:rsidR="00F068D3" w:rsidRPr="000E265B" w:rsidRDefault="00F068D3" w:rsidP="00F0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47B58" wp14:editId="088268BE">
            <wp:extent cx="5943600" cy="3562350"/>
            <wp:effectExtent l="0" t="0" r="0" b="0"/>
            <wp:docPr id="4" name="Рисунок 4" descr="http://xn----7sbhhco4camfd0b4hub.xn--p1acf/wp-content/uploads/2020/07/%D1%88%D0%B0%D1%85%D0%BC%D0%B0%D1%82%D1%8B%D0%BF%D0%BE%D1%81%D1%8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hco4camfd0b4hub.xn--p1acf/wp-content/uploads/2020/07/%D1%88%D0%B0%D1%85%D0%BC%D0%B0%D1%82%D1%8B%D0%BF%D0%BE%D1%81%D1%82-10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D3" w:rsidRPr="000E265B" w:rsidRDefault="00F068D3" w:rsidP="00F06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старшего школьного возраста)</w:t>
      </w:r>
    </w:p>
    <w:p w:rsidR="00F068D3" w:rsidRDefault="00F068D3" w:rsidP="00F068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68D3" w:rsidRPr="000E265B" w:rsidRDefault="00F068D3" w:rsidP="00F068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 Ю.С.</w:t>
      </w:r>
    </w:p>
    <w:p w:rsidR="00F068D3" w:rsidRDefault="00F068D3" w:rsidP="00F0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68D3" w:rsidRDefault="00F068D3" w:rsidP="00F0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68D3" w:rsidRPr="000E265B" w:rsidRDefault="00F068D3" w:rsidP="00F0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68D3" w:rsidRPr="00F068D3" w:rsidRDefault="00F068D3" w:rsidP="00F06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Керчь, 2020</w:t>
      </w:r>
    </w:p>
    <w:p w:rsidR="00F068D3" w:rsidRDefault="00F068D3" w:rsidP="00F068D3">
      <w:pPr>
        <w:pStyle w:val="a3"/>
      </w:pPr>
      <w:r>
        <w:rPr>
          <w:b/>
          <w:bCs/>
          <w:sz w:val="27"/>
          <w:szCs w:val="27"/>
        </w:rPr>
        <w:lastRenderedPageBreak/>
        <w:t xml:space="preserve">Цель: </w:t>
      </w:r>
      <w:r>
        <w:rPr>
          <w:sz w:val="27"/>
          <w:szCs w:val="27"/>
        </w:rPr>
        <w:t>популяризация игры в шахматы, развитие интеллектуальных способностей детей.</w:t>
      </w:r>
    </w:p>
    <w:p w:rsidR="00F068D3" w:rsidRDefault="00F068D3" w:rsidP="00F068D3">
      <w:pPr>
        <w:pStyle w:val="a3"/>
      </w:pPr>
      <w:r>
        <w:rPr>
          <w:b/>
          <w:bCs/>
          <w:sz w:val="27"/>
          <w:szCs w:val="27"/>
        </w:rPr>
        <w:t xml:space="preserve">Оборудование: </w:t>
      </w:r>
      <w:r>
        <w:rPr>
          <w:sz w:val="27"/>
          <w:szCs w:val="27"/>
        </w:rPr>
        <w:t>Праздник проводиться в спортивном зале, оборудованном ноутбуком, проектором, экраном, музыка, микрофоны, расставлены столы и стулья для игроков и гостей.</w:t>
      </w:r>
    </w:p>
    <w:p w:rsidR="00F068D3" w:rsidRDefault="00F068D3" w:rsidP="00F068D3">
      <w:pPr>
        <w:pStyle w:val="a3"/>
      </w:pPr>
      <w:r>
        <w:rPr>
          <w:sz w:val="27"/>
          <w:szCs w:val="27"/>
        </w:rPr>
        <w:t>Нам понадобятся: шахматные наборы ……. шт., расчерченный плакат результатов, грамоты победителям.</w:t>
      </w:r>
    </w:p>
    <w:p w:rsidR="00F068D3" w:rsidRDefault="00F068D3" w:rsidP="00F068D3">
      <w:pPr>
        <w:pStyle w:val="a3"/>
      </w:pPr>
      <w:r>
        <w:rPr>
          <w:color w:val="000000"/>
          <w:sz w:val="27"/>
          <w:szCs w:val="27"/>
          <w:u w:val="single"/>
        </w:rPr>
        <w:t>Музыкальное сопровождение:</w:t>
      </w:r>
      <w:r>
        <w:rPr>
          <w:color w:val="000000"/>
          <w:sz w:val="27"/>
          <w:szCs w:val="27"/>
        </w:rPr>
        <w:t> фонограммы спортивных маршей, песен о спорте, шахматах.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  <w:u w:val="single"/>
        </w:rPr>
        <w:t>Участники:</w:t>
      </w:r>
      <w:r>
        <w:rPr>
          <w:color w:val="000000"/>
          <w:sz w:val="27"/>
          <w:szCs w:val="27"/>
        </w:rPr>
        <w:t>  Шахматная Королева, ведущая, 4 чтеца, руководитель объединения дополнительного образования «Белая ладья».</w:t>
      </w:r>
    </w:p>
    <w:p w:rsidR="00F068D3" w:rsidRDefault="00F068D3" w:rsidP="00F068D3">
      <w:pPr>
        <w:pStyle w:val="a3"/>
        <w:shd w:val="clear" w:color="auto" w:fill="FFFFFF"/>
        <w:jc w:val="center"/>
      </w:pPr>
    </w:p>
    <w:p w:rsidR="00F068D3" w:rsidRDefault="00F068D3" w:rsidP="00F068D3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F068D3" w:rsidRDefault="00F068D3" w:rsidP="00F068D3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lastRenderedPageBreak/>
        <w:t>Ход мероприятия</w:t>
      </w:r>
    </w:p>
    <w:p w:rsidR="00F068D3" w:rsidRDefault="00F068D3" w:rsidP="00F068D3">
      <w:pPr>
        <w:pStyle w:val="a3"/>
      </w:pPr>
    </w:p>
    <w:p w:rsidR="00F068D3" w:rsidRDefault="00F068D3" w:rsidP="00F068D3">
      <w:pPr>
        <w:pStyle w:val="a3"/>
      </w:pPr>
      <w:r>
        <w:rPr>
          <w:b/>
          <w:bCs/>
          <w:color w:val="000000"/>
          <w:sz w:val="27"/>
          <w:szCs w:val="27"/>
        </w:rPr>
        <w:t>Звучат фанфары.</w:t>
      </w: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Ведущая.</w:t>
      </w:r>
      <w:r>
        <w:rPr>
          <w:color w:val="000000"/>
          <w:sz w:val="27"/>
          <w:szCs w:val="27"/>
        </w:rPr>
        <w:t> Здравствуйте, дорогие друзья! Сегодня особое мероприятие, мы приглашаем вас на шахматный турнир! На нашем празднике присутствуют гости: глава администрации Сельского совета, учитель физики, ветеран педагогического труда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Музыка.</w:t>
      </w:r>
    </w:p>
    <w:p w:rsidR="00F068D3" w:rsidRDefault="00F068D3" w:rsidP="00F068D3">
      <w:pPr>
        <w:pStyle w:val="a3"/>
      </w:pPr>
      <w:r>
        <w:rPr>
          <w:sz w:val="27"/>
          <w:szCs w:val="27"/>
        </w:rPr>
        <w:t>Выходят 4 чтецы:</w:t>
      </w:r>
    </w:p>
    <w:p w:rsidR="00F068D3" w:rsidRDefault="00F068D3" w:rsidP="00F068D3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Скучно было детворе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Ранним утром во дворе.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</w:rPr>
        <w:t>– </w:t>
      </w:r>
      <w:r>
        <w:rPr>
          <w:color w:val="000000"/>
          <w:sz w:val="27"/>
          <w:szCs w:val="27"/>
        </w:rPr>
        <w:t>Знаю я одну игру, –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Сказал ребятам Петя. –</w:t>
      </w:r>
    </w:p>
    <w:p w:rsidR="00F068D3" w:rsidRDefault="00F068D3" w:rsidP="00F068D3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Где б я ни был и везде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 нее играют дети.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 игре той есть ладья и ферзь,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Слон, конь и пешек ряд,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возглавляет всех король –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Его хранит отряд.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Хочу задание вам дать: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Игры названье угадать! </w:t>
      </w:r>
      <w:bookmarkStart w:id="0" w:name="_GoBack"/>
      <w:bookmarkEnd w:id="0"/>
    </w:p>
    <w:p w:rsidR="00F068D3" w:rsidRDefault="00F068D3" w:rsidP="00F068D3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Вся в квадратах – белых, чёрных –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Деревянная доска.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ряды фигур точёных –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Деревянные войска.</w:t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lastRenderedPageBreak/>
        <w:t>Люди их передвигают,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Коротают вечера,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Дети в шахматы играют —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Гениальная игра!</w:t>
      </w: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Музыка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Ведущий: Слово для приветствия предоставляется главе администрации………..</w:t>
      </w: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Классическая музыка</w:t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Шахматная Королева. </w:t>
      </w:r>
      <w:r>
        <w:rPr>
          <w:color w:val="000000"/>
          <w:sz w:val="27"/>
          <w:szCs w:val="27"/>
        </w:rPr>
        <w:t>Добрый день, дамы и господа! Я хочу вас пригласить отправиться в необыкновенное путешествие в шахматное королевство. Это сказочное королевство, в котором много интересного и загадочного. Его нельзя найти ни на одной географической карте. Как вы, конечно, догадались, оно расположено на шахматной доске. Хотите вы отправиться туда? Скорее громко мне ответьте!</w:t>
      </w: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F068D3" w:rsidRDefault="00F068D3" w:rsidP="00F068D3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 xml:space="preserve">Демонстрируется шахматная доска и ход выставления на ней фигур. </w:t>
      </w:r>
      <w:r>
        <w:rPr>
          <w:i/>
          <w:iCs/>
          <w:color w:val="FF0000"/>
          <w:sz w:val="27"/>
          <w:szCs w:val="27"/>
        </w:rPr>
        <w:t>Слайд на доске.</w:t>
      </w:r>
      <w:r>
        <w:rPr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 wp14:anchorId="49276617" wp14:editId="0784582D">
            <wp:extent cx="3276600" cy="3276600"/>
            <wp:effectExtent l="0" t="0" r="0" b="0"/>
            <wp:docPr id="1" name="Рисунок 1" descr="hello_html_m2484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4844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Ведущий читает. Королева указкой показывает на слайд.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Сейчас вы познакомитесь с шахматной доской и шахматными фигурами. Тридцать две незатейливые на вид шахматные фигурки располагаются на шахматной доске. На ней проходят шахматные сражения.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Шахматная доска аккуратно расчерчена на равные клетки-квадратики. Это ПОЛЯ. Их всего – 64. Светлые квадратики – БЕЛЫЕ ПОЛЯ. Темные квадратики – ЧЕРНЫЕ ПОЛЯ.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Вот и все шахматное королевство. Маленькое шахматное королевство стоит незыблемо уже полторы тысячи лет, и конца ему не видно. А появилось оно впервые в Индии.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Его жители подчиняются строгим законам и древним обычаям. Стать великим полководцем сможет лишь тот, кто хорошо их изучил, уважает и соблюдает.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По всем шестидесяти четырем квадратам шахматной доски движутся фигуры – храбрые воины шахматного королевства.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Впереди армии, в первой шеренге от края до края доски расположены пешки. Они прикрывают собой фигуры.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По углам стоят ладьи. Именно это наименование носят фигуры, похожие на башенки.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Коней узнать легко.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Рядом с конями стоят слоны.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 середине две самые важные фигуры – король и ферзь.</w:t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Что же такое шахматная партия?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Партия — запомнить ты готов?</w:t>
      </w:r>
      <w:proofErr w:type="gramStart"/>
      <w:r>
        <w:rPr>
          <w:color w:val="000000"/>
          <w:sz w:val="27"/>
          <w:szCs w:val="27"/>
        </w:rPr>
        <w:t>—и</w:t>
      </w:r>
      <w:proofErr w:type="gramEnd"/>
      <w:r>
        <w:rPr>
          <w:color w:val="000000"/>
          <w:sz w:val="27"/>
          <w:szCs w:val="27"/>
        </w:rPr>
        <w:t>з отдельных состоит ходов.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Что такое ход? Сейчас узнаем. Вот фигурку мы передвигаем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С одного квадрата на другой </w:t>
      </w:r>
      <w:proofErr w:type="gramStart"/>
      <w:r>
        <w:rPr>
          <w:color w:val="000000"/>
          <w:sz w:val="27"/>
          <w:szCs w:val="27"/>
        </w:rPr>
        <w:t>—с</w:t>
      </w:r>
      <w:proofErr w:type="gramEnd"/>
      <w:r>
        <w:rPr>
          <w:color w:val="000000"/>
          <w:sz w:val="27"/>
          <w:szCs w:val="27"/>
        </w:rPr>
        <w:t>овершаем ход очередной.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порой противника фигура высится на поле, будто бы скульптура,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Не дает твоей фигуре встать. Как тут быть? С доски фигуру снять!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На освободившийся квадратик встанет твоей армии солдатик.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Не стесняйся делать ход такой, ведь игра напоминает бой.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Тот, кто белым войском управляет, первым ходом битву начинает.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подряд два хода можно? Нет! Нужно ждать противника ответ.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Так, за ходом ход идет сраженье, наступленье или отступленье.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Игроки же видят цель одну: шахматную выиграть войну.</w:t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«Научиться играть в шахматы — легко, но трудно научиться играть хорошо»,— подметил 3-й чемпион мира по шахматам кубинец Хосе Рауль Капабланка. </w:t>
      </w:r>
      <w:r>
        <w:rPr>
          <w:color w:val="FF0000"/>
          <w:sz w:val="27"/>
          <w:szCs w:val="27"/>
        </w:rPr>
        <w:t>Слайд на доске.</w:t>
      </w:r>
    </w:p>
    <w:p w:rsidR="00F068D3" w:rsidRDefault="00F068D3" w:rsidP="00F068D3">
      <w:pPr>
        <w:pStyle w:val="a3"/>
        <w:shd w:val="clear" w:color="auto" w:fill="FFFFFF"/>
      </w:pPr>
      <w:r>
        <w:rPr>
          <w:noProof/>
        </w:rPr>
        <w:drawing>
          <wp:inline distT="0" distB="0" distL="0" distR="0" wp14:anchorId="7B376553" wp14:editId="17371D16">
            <wp:extent cx="4086225" cy="3190875"/>
            <wp:effectExtent l="0" t="0" r="9525" b="9525"/>
            <wp:docPr id="2" name="Рисунок 2" descr="hello_html_28f80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f807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Ну а сейчас, слово предоставляется руководителю объединения дополнительного образования «Белая ладья» </w:t>
      </w:r>
      <w:proofErr w:type="spellStart"/>
      <w:r>
        <w:rPr>
          <w:color w:val="000000"/>
          <w:sz w:val="27"/>
          <w:szCs w:val="27"/>
        </w:rPr>
        <w:t>Телюкову</w:t>
      </w:r>
      <w:proofErr w:type="spellEnd"/>
      <w:r>
        <w:rPr>
          <w:color w:val="000000"/>
          <w:sz w:val="27"/>
          <w:szCs w:val="27"/>
        </w:rPr>
        <w:t xml:space="preserve"> Владимиру Владимировичу.</w:t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Турнир.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Награждение победителей.</w:t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Ведущая.</w:t>
      </w:r>
      <w:r>
        <w:rPr>
          <w:color w:val="000000"/>
          <w:sz w:val="27"/>
          <w:szCs w:val="27"/>
        </w:rPr>
        <w:t> Вы все просто молодцы, дети! Главное то, что вы полюбили шахматы, знаете фигуры, их расположение на шахматной доске, умеете играть. И впереди у нас еще много встреч на шахматных турнирах. Ну, а те взрослые и дети, которые еще не умеют, или хотят хорошо подучиться играть в эту удивительную игру, я приглашаю на уроки по шахматам.</w:t>
      </w:r>
    </w:p>
    <w:p w:rsidR="00F068D3" w:rsidRDefault="00F068D3" w:rsidP="00F068D3">
      <w:pPr>
        <w:pStyle w:val="a3"/>
        <w:shd w:val="clear" w:color="auto" w:fill="FFFFFF"/>
      </w:pPr>
    </w:p>
    <w:p w:rsidR="00F068D3" w:rsidRDefault="00F068D3" w:rsidP="00F068D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Шахматная Королева.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Вы заслужили все достойные награды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И в королевстве шахмат мы всегда вам рады,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Вам по плечу любое сложное заданье,</w:t>
      </w:r>
    </w:p>
    <w:p w:rsidR="00F068D3" w:rsidRDefault="00F068D3" w:rsidP="00F068D3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Здоровья вам, удачи, </w:t>
      </w:r>
      <w:r>
        <w:rPr>
          <w:b/>
          <w:bCs/>
          <w:color w:val="000000"/>
          <w:sz w:val="27"/>
          <w:szCs w:val="27"/>
        </w:rPr>
        <w:t>до свиданья!</w:t>
      </w:r>
    </w:p>
    <w:p w:rsidR="00B94A90" w:rsidRDefault="00B94A90"/>
    <w:sectPr w:rsidR="00B94A90" w:rsidSect="00F068D3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6D8"/>
    <w:multiLevelType w:val="multilevel"/>
    <w:tmpl w:val="37AC5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046BC"/>
    <w:multiLevelType w:val="multilevel"/>
    <w:tmpl w:val="D6A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F5765"/>
    <w:multiLevelType w:val="multilevel"/>
    <w:tmpl w:val="198EC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70477"/>
    <w:multiLevelType w:val="multilevel"/>
    <w:tmpl w:val="FF8E7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D"/>
    <w:rsid w:val="000313AD"/>
    <w:rsid w:val="00B94A90"/>
    <w:rsid w:val="00F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2020-09-27T10:27:00Z</dcterms:created>
  <dcterms:modified xsi:type="dcterms:W3CDTF">2020-09-27T10:29:00Z</dcterms:modified>
</cp:coreProperties>
</file>