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1"/>
        <w:rPr>
          <w:sz w:val="20"/>
        </w:rPr>
      </w:pPr>
      <w:r>
        <w:rPr>
          <w:sz w:val="20"/>
        </w:rPr>
        <w:drawing>
          <wp:inline distT="0" distB="0" distL="0" distR="0">
            <wp:extent cx="5260583" cy="14001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58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83.664001pt,11.89pt" to="554.374001pt,11.8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spacing w:before="80"/>
        <w:ind w:right="299"/>
        <w:jc w:val="center"/>
      </w:pPr>
      <w:r>
        <w:rPr/>
        <w:t>Следственным управлением разработана Памятка для родителей и детей</w:t>
      </w:r>
    </w:p>
    <w:p>
      <w:pPr>
        <w:spacing w:before="1"/>
        <w:ind w:left="2213" w:right="0" w:firstLine="0"/>
        <w:jc w:val="left"/>
        <w:rPr>
          <w:b/>
          <w:sz w:val="48"/>
        </w:rPr>
      </w:pPr>
      <w:r>
        <w:rPr>
          <w:b/>
          <w:sz w:val="48"/>
        </w:rPr>
        <w:t>«Безопасный интернет»</w:t>
      </w:r>
    </w:p>
    <w:p>
      <w:pPr>
        <w:pStyle w:val="BodyText"/>
        <w:spacing w:before="1"/>
        <w:rPr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2516885</wp:posOffset>
            </wp:positionH>
            <wp:positionV relativeFrom="paragraph">
              <wp:posOffset>178786</wp:posOffset>
            </wp:positionV>
            <wp:extent cx="3067731" cy="228600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73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auto" w:before="247"/>
        <w:ind w:left="142" w:right="146"/>
        <w:jc w:val="both"/>
      </w:pPr>
      <w:r>
        <w:rPr/>
        <w:t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во</w:t>
      </w:r>
    </w:p>
    <w:p>
      <w:pPr>
        <w:pStyle w:val="BodyText"/>
        <w:spacing w:before="1"/>
        <w:ind w:left="142" w:right="146"/>
        <w:jc w:val="both"/>
      </w:pPr>
      <w:r>
        <w:rPr/>
        <w:t>«всемирной паутине».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негативным последствиям.</w:t>
      </w:r>
    </w:p>
    <w:p>
      <w:pPr>
        <w:pStyle w:val="BodyText"/>
        <w:spacing w:before="5"/>
      </w:pPr>
    </w:p>
    <w:p>
      <w:pPr>
        <w:pStyle w:val="BodyText"/>
        <w:ind w:left="142" w:right="143"/>
        <w:jc w:val="both"/>
      </w:pPr>
      <w:r>
        <w:rPr/>
        <w:t>В настоящее время ситуация складывается таким образом, что каждый ребенок, выходящий в Интернет, может просматривать любые материалы. А это насилие, порнография, страницы, подталкивающие молодежь к самоубийствам, аннорексии (отказ от приема пищи), убийствам, страницы с националистической, экстремистской и откровенно фашистской идеологией и многое другое. Часто бывает так, что просмотр такой информации даже не зависит от ребенка, ведь на многих сайтах отображаются</w:t>
      </w:r>
    </w:p>
    <w:p>
      <w:pPr>
        <w:pStyle w:val="BodyText"/>
        <w:spacing w:before="1"/>
        <w:ind w:left="142" w:right="152"/>
        <w:jc w:val="both"/>
      </w:pPr>
      <w:r>
        <w:rPr/>
        <w:t>«всплывающие окна», содержащие негативную для несовершеннолетних информацию, чаще всего порнографического содержания.</w:t>
      </w:r>
    </w:p>
    <w:p>
      <w:pPr>
        <w:pStyle w:val="BodyText"/>
        <w:spacing w:before="4"/>
      </w:pPr>
    </w:p>
    <w:p>
      <w:pPr>
        <w:pStyle w:val="BodyText"/>
        <w:spacing w:before="1"/>
        <w:ind w:left="142" w:right="145"/>
        <w:jc w:val="both"/>
      </w:pPr>
      <w:r>
        <w:rPr/>
        <w:t>Кроме того, в сети нередко встречаются люди, которые пытаются с помощью Интернета вступать в контакт с детьми, преследуя опасные или противоправные для ребенка цели. Злоумышленники используют эти каналы для того, чтобы заставить детей выдать личную информацию, вовлечь несовершеннолетних в совершение асоциальных и преступных действий.</w:t>
      </w:r>
    </w:p>
    <w:p>
      <w:pPr>
        <w:spacing w:after="0"/>
        <w:jc w:val="both"/>
        <w:sectPr>
          <w:type w:val="continuous"/>
          <w:pgSz w:w="11910" w:h="16840"/>
          <w:pgMar w:top="1120" w:bottom="280" w:left="1560" w:right="700"/>
        </w:sectPr>
      </w:pPr>
    </w:p>
    <w:p>
      <w:pPr>
        <w:pStyle w:val="BodyText"/>
        <w:spacing w:before="66"/>
        <w:ind w:left="142"/>
        <w:jc w:val="both"/>
      </w:pPr>
      <w:r>
        <w:rPr/>
        <w:t>Меры предосторожности или что нужно помнить родителям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0" w:after="0"/>
        <w:ind w:left="142" w:right="153" w:firstLine="0"/>
        <w:jc w:val="both"/>
        <w:rPr>
          <w:sz w:val="24"/>
        </w:rPr>
      </w:pPr>
      <w:r>
        <w:rPr>
          <w:sz w:val="24"/>
        </w:rPr>
        <w:t>для того, чтобы предостеречь ребенка от негативного воздействия Интернета, объясните детям принцип работы сети. Научите ребенка пользоваться поиском в Интернете. Покажите, как использовать различные поисковые системы, в том числе детские, для осуществления поиска познавательной и развивающей для ребенка</w:t>
      </w:r>
      <w:r>
        <w:rPr>
          <w:spacing w:val="-12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42" w:right="147" w:firstLine="0"/>
        <w:jc w:val="both"/>
        <w:rPr>
          <w:sz w:val="24"/>
        </w:rPr>
      </w:pPr>
      <w:r>
        <w:rPr>
          <w:sz w:val="24"/>
        </w:rPr>
        <w:t>ребенок должен понимать и помнить: нахождение в Интернете во многом напоминает пребывание в общественном месте. Опасности, подстерегающие пользователя, схожи с риском, возникающим при общении с чужими людьми. Если дети лично не знают человека, с которым общаются в сети, это равносильно общению с незнакомцем в реальной жизни, что</w:t>
      </w:r>
      <w:r>
        <w:rPr>
          <w:spacing w:val="-4"/>
          <w:sz w:val="24"/>
        </w:rPr>
        <w:t> </w:t>
      </w:r>
      <w:r>
        <w:rPr>
          <w:sz w:val="24"/>
        </w:rPr>
        <w:t>запрещено.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0" w:after="0"/>
        <w:ind w:left="142" w:right="149" w:firstLine="0"/>
        <w:jc w:val="both"/>
        <w:rPr>
          <w:sz w:val="24"/>
        </w:rPr>
      </w:pPr>
      <w:r>
        <w:rPr>
          <w:sz w:val="24"/>
        </w:rPr>
        <w:t>будьте всегда осведомлены о том, чем занимаются Ваши дети в Интернете. Попросите их научить Вас пользоваться различными приложениями, которыми Вы не пользовались ранее. Посещайте Интернет вместе с детьми. Поощряйте детей рассказывать Вам об успехах и неудачах в процессе освоения</w:t>
      </w:r>
      <w:r>
        <w:rPr>
          <w:spacing w:val="4"/>
          <w:sz w:val="24"/>
        </w:rPr>
        <w:t> </w:t>
      </w:r>
      <w:r>
        <w:rPr>
          <w:sz w:val="24"/>
        </w:rPr>
        <w:t>сети.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0" w:after="0"/>
        <w:ind w:left="142" w:right="152" w:firstLine="0"/>
        <w:jc w:val="both"/>
        <w:rPr>
          <w:sz w:val="24"/>
        </w:rPr>
      </w:pPr>
      <w:r>
        <w:rPr>
          <w:sz w:val="24"/>
        </w:rPr>
        <w:t>помогите детям понять, что не следует размещать в Интернете личную информацию о себе и своей семье: полные анкетные данные (свои либо своих несовершеннолетних друзей), номер мобильного телефона, домашний адрес, номер школы, место работы родителей, любую другую личную информацию, а также демонстрировать фотографии (свои и семьи). Объясните, что любой человек может это увидеть и использовать в своих целях, зачастую противоправных и</w:t>
      </w:r>
      <w:r>
        <w:rPr>
          <w:spacing w:val="-5"/>
          <w:sz w:val="24"/>
        </w:rPr>
        <w:t> </w:t>
      </w:r>
      <w:r>
        <w:rPr>
          <w:sz w:val="24"/>
        </w:rPr>
        <w:t>аморальных.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1" w:after="0"/>
        <w:ind w:left="142" w:right="145" w:firstLine="0"/>
        <w:jc w:val="both"/>
        <w:rPr>
          <w:sz w:val="24"/>
        </w:rPr>
      </w:pPr>
      <w:r>
        <w:rPr>
          <w:sz w:val="24"/>
        </w:rPr>
        <w:t>если Ваш ребенок получает спам (нежелательную электронную почту), объясните, что не нужно верить написанному в таких письмах и ни в коем случае не следует отвечать на них.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142" w:right="147" w:firstLine="0"/>
        <w:jc w:val="both"/>
        <w:rPr>
          <w:sz w:val="24"/>
        </w:rPr>
      </w:pPr>
      <w:r>
        <w:rPr>
          <w:sz w:val="24"/>
        </w:rPr>
        <w:t>ребенок должен знать, что нельзя открывать файлы, присланные незнакомыми людьми, поскольку они могут содержать вирусы или фото-, видеоматериалы непристойного или агрессивного содержания. Дайте понять ребенку, что некоторые люди в Интернете могут говорить неправду и быть не теми, за кого себя выдают. Научите ребенка проверять все то, что он видит и читает в</w:t>
      </w:r>
      <w:r>
        <w:rPr>
          <w:spacing w:val="-3"/>
          <w:sz w:val="24"/>
        </w:rPr>
        <w:t> </w:t>
      </w:r>
      <w:r>
        <w:rPr>
          <w:sz w:val="24"/>
        </w:rPr>
        <w:t>Интернете.</w:t>
      </w:r>
    </w:p>
    <w:p>
      <w:pPr>
        <w:pStyle w:val="BodyText"/>
        <w:spacing w:before="5"/>
      </w:pPr>
    </w:p>
    <w:p>
      <w:pPr>
        <w:pStyle w:val="BodyText"/>
        <w:ind w:left="142" w:right="144"/>
        <w:jc w:val="both"/>
      </w:pPr>
      <w:r>
        <w:rPr/>
        <w:t>Расскажите ребенку, что в Интернете встречаются и «хорошие», и «плохие» люди. Объясните, почему не стоит добавлять «в друзья» незнакомых людей – они могут быть не теми, за кого себя выдают. Предупредите ребенка, чтобы он ни в коем случае не соглашался на встречи с Интернет-незнакомцами в реальной жизни, прежде чем не поставит в известность Вас или близких родственников. Посоветуйте ему общаться в Интернете только с теми, с кем он лично знаком.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" w:after="0"/>
        <w:ind w:left="142" w:right="154" w:firstLine="0"/>
        <w:jc w:val="both"/>
        <w:rPr>
          <w:sz w:val="24"/>
        </w:rPr>
      </w:pPr>
      <w:r>
        <w:rPr>
          <w:sz w:val="24"/>
        </w:rPr>
        <w:t>предостерегите от скачивания платной информации, особенно через sms. Объясните, почему не стоит обращать внимания на яркие баннеры с сообщениями о выигрышах или призах.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142" w:right="154" w:firstLine="0"/>
        <w:jc w:val="both"/>
        <w:rPr>
          <w:sz w:val="24"/>
        </w:rPr>
      </w:pPr>
      <w:r>
        <w:rPr>
          <w:sz w:val="24"/>
        </w:rPr>
        <w:t>постоянно общайтесь со своими детьми, рассказывайте и советуйте, как правильно поступать и реагировать на действия других людей в</w:t>
      </w:r>
      <w:r>
        <w:rPr>
          <w:spacing w:val="-5"/>
          <w:sz w:val="24"/>
        </w:rPr>
        <w:t> </w:t>
      </w:r>
      <w:r>
        <w:rPr>
          <w:sz w:val="24"/>
        </w:rPr>
        <w:t>Интернете.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142" w:right="150" w:firstLine="0"/>
        <w:jc w:val="both"/>
        <w:rPr>
          <w:sz w:val="24"/>
        </w:rPr>
      </w:pPr>
      <w:r>
        <w:rPr>
          <w:sz w:val="24"/>
        </w:rPr>
        <w:t>научите детей правильно реагировать, если их кто-то обидел в сети, или они получили/натолкнулись на агрессивный контент, а также любую аморальную информацию. Расскажите, куда в подобном случае они могут</w:t>
      </w:r>
      <w:r>
        <w:rPr>
          <w:spacing w:val="-8"/>
          <w:sz w:val="24"/>
        </w:rPr>
        <w:t> </w:t>
      </w:r>
      <w:r>
        <w:rPr>
          <w:sz w:val="24"/>
        </w:rPr>
        <w:t>обратиться.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66" w:after="0"/>
        <w:ind w:left="142" w:right="145" w:firstLine="0"/>
        <w:jc w:val="both"/>
        <w:rPr>
          <w:sz w:val="24"/>
        </w:rPr>
      </w:pPr>
      <w:r>
        <w:rPr>
          <w:sz w:val="24"/>
        </w:rPr>
        <w:t>убедитесь, что на компьютере, которым пользуются Ваши дети, установлены и правильно настроены средства</w:t>
      </w:r>
      <w:r>
        <w:rPr>
          <w:spacing w:val="-6"/>
          <w:sz w:val="24"/>
        </w:rPr>
        <w:t> </w:t>
      </w:r>
      <w:r>
        <w:rPr>
          <w:sz w:val="24"/>
        </w:rPr>
        <w:t>фильтрации.</w:t>
      </w:r>
    </w:p>
    <w:p>
      <w:pPr>
        <w:pStyle w:val="BodyText"/>
        <w:spacing w:before="5"/>
      </w:pPr>
    </w:p>
    <w:p>
      <w:pPr>
        <w:pStyle w:val="BodyText"/>
        <w:ind w:left="142" w:right="150"/>
        <w:jc w:val="both"/>
      </w:pPr>
      <w:r>
        <w:rPr/>
        <w:t>Родительский контроль – это ограничение доступа детей и подростков к нежелательным сайтам в Интернете. Родительский контроль может не только блокировать доступ к таким сайтам, но и ограничивать использование Интернета по времени суток, дням недели или длительности сеанса. Существует множество программ и фильтров, среди них:</w:t>
      </w:r>
    </w:p>
    <w:p>
      <w:pPr>
        <w:pStyle w:val="BodyText"/>
        <w:spacing w:before="5"/>
      </w:pPr>
    </w:p>
    <w:p>
      <w:pPr>
        <w:pStyle w:val="BodyText"/>
        <w:ind w:left="142" w:right="149"/>
        <w:jc w:val="both"/>
      </w:pPr>
      <w:r>
        <w:rPr/>
        <w:t>Антивирус Касперского с возможностями родительского контроля – «Kaspersky Internet Security»,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142" w:right="5410"/>
      </w:pPr>
      <w:r>
        <w:rPr/>
        <w:t>программа-фильтр «NetPolice», программа-фильтр «Интернет Цензор»,</w:t>
      </w:r>
    </w:p>
    <w:p>
      <w:pPr>
        <w:pStyle w:val="BodyText"/>
        <w:spacing w:line="275" w:lineRule="exact"/>
        <w:ind w:left="142"/>
        <w:jc w:val="both"/>
      </w:pPr>
      <w:r>
        <w:rPr/>
        <w:t>федеральная программа детского интернета «Гогуль».</w:t>
      </w:r>
    </w:p>
    <w:p>
      <w:pPr>
        <w:pStyle w:val="BodyText"/>
        <w:spacing w:before="2"/>
      </w:pPr>
    </w:p>
    <w:p>
      <w:pPr>
        <w:pStyle w:val="BodyText"/>
        <w:ind w:left="142" w:right="153" w:firstLine="539"/>
        <w:jc w:val="both"/>
      </w:pPr>
      <w:r>
        <w:rPr/>
        <w:t>- приучите детей, что они должны посещать только те сайты, которые Вы разрешили, то есть создайте для них так называемый «белый» список сайтов в Интернете с помощью средств родительского контроля.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0" w:after="0"/>
        <w:ind w:left="142" w:right="144" w:firstLine="0"/>
        <w:jc w:val="both"/>
        <w:rPr>
          <w:sz w:val="24"/>
        </w:rPr>
      </w:pPr>
      <w:r>
        <w:rPr>
          <w:sz w:val="24"/>
        </w:rPr>
        <w:t>научите вашего ребенка  уважению  и  этикету  в  процессе  пользования Интернетом. Попросите ребенка не провоцировать конфликтные ситуации и относиться к другим пользователям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 настроенные сообщения. Информация, выложенная в Интернет, доступна всем и может быть использована в любых, в том числе, мошеннических</w:t>
      </w:r>
      <w:r>
        <w:rPr>
          <w:spacing w:val="-3"/>
          <w:sz w:val="24"/>
        </w:rPr>
        <w:t> </w:t>
      </w:r>
      <w:r>
        <w:rPr>
          <w:sz w:val="24"/>
        </w:rPr>
        <w:t>целях.</w:t>
      </w:r>
    </w:p>
    <w:p>
      <w:pPr>
        <w:pStyle w:val="BodyText"/>
        <w:spacing w:before="5"/>
      </w:pPr>
    </w:p>
    <w:p>
      <w:pPr>
        <w:pStyle w:val="BodyText"/>
        <w:ind w:left="142"/>
        <w:jc w:val="both"/>
      </w:pPr>
      <w:r>
        <w:rPr/>
        <w:t>Правила безопасного интернета для детей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142" w:right="147" w:firstLine="0"/>
        <w:jc w:val="both"/>
        <w:rPr>
          <w:sz w:val="24"/>
        </w:rPr>
      </w:pPr>
      <w:r>
        <w:rPr>
          <w:sz w:val="24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0" w:after="0"/>
        <w:ind w:left="142" w:right="151" w:firstLine="0"/>
        <w:jc w:val="both"/>
        <w:rPr>
          <w:sz w:val="24"/>
        </w:rPr>
      </w:pPr>
      <w:r>
        <w:rPr>
          <w:sz w:val="24"/>
        </w:rPr>
        <w:t>при регистрации на сайтах и в социальных сетях старайся не указывать личную информацию (свои фамилию, имя отчество, номер телефона, адрес места жительства, школы, место работы родителей и другое) – она может быть доступна всем, даже тем,  кого ты не</w:t>
      </w:r>
      <w:r>
        <w:rPr>
          <w:spacing w:val="-2"/>
          <w:sz w:val="24"/>
        </w:rPr>
        <w:t> </w:t>
      </w:r>
      <w:r>
        <w:rPr>
          <w:sz w:val="24"/>
        </w:rPr>
        <w:t>знаешь!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142" w:right="156" w:firstLine="0"/>
        <w:jc w:val="both"/>
        <w:rPr>
          <w:sz w:val="24"/>
        </w:rPr>
      </w:pPr>
      <w:r>
        <w:rPr>
          <w:sz w:val="24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</w:t>
      </w:r>
      <w:r>
        <w:rPr>
          <w:spacing w:val="-3"/>
          <w:sz w:val="24"/>
        </w:rPr>
        <w:t> </w:t>
      </w:r>
      <w:r>
        <w:rPr>
          <w:sz w:val="24"/>
        </w:rPr>
        <w:t>данные.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0" w:after="0"/>
        <w:ind w:left="281" w:right="0" w:hanging="139"/>
        <w:jc w:val="both"/>
        <w:rPr>
          <w:sz w:val="24"/>
        </w:rPr>
      </w:pPr>
      <w:r>
        <w:rPr>
          <w:sz w:val="24"/>
        </w:rPr>
        <w:t>не встречайся с теми, с кем ты знакомишься лишь в</w:t>
      </w:r>
      <w:r>
        <w:rPr>
          <w:spacing w:val="-9"/>
          <w:sz w:val="24"/>
        </w:rPr>
        <w:t> </w:t>
      </w:r>
      <w:r>
        <w:rPr>
          <w:sz w:val="24"/>
        </w:rPr>
        <w:t>Интернете.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" w:after="0"/>
        <w:ind w:left="142" w:right="154" w:firstLine="0"/>
        <w:jc w:val="both"/>
        <w:rPr>
          <w:sz w:val="24"/>
        </w:rPr>
      </w:pPr>
      <w:r>
        <w:rPr>
          <w:sz w:val="24"/>
        </w:rPr>
        <w:t>помни, что многие люди рассказывают о себе в Интернете неправду, в том числе сведения о возрасте и половой</w:t>
      </w:r>
      <w:r>
        <w:rPr>
          <w:spacing w:val="-2"/>
          <w:sz w:val="24"/>
        </w:rPr>
        <w:t> </w:t>
      </w:r>
      <w:r>
        <w:rPr>
          <w:sz w:val="24"/>
        </w:rPr>
        <w:t>принадлежности.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66" w:after="0"/>
        <w:ind w:left="142" w:right="153" w:firstLine="0"/>
        <w:jc w:val="both"/>
        <w:rPr>
          <w:sz w:val="24"/>
        </w:rPr>
      </w:pPr>
      <w:r>
        <w:rPr>
          <w:sz w:val="24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</w:t>
      </w:r>
      <w:r>
        <w:rPr>
          <w:spacing w:val="2"/>
          <w:sz w:val="24"/>
        </w:rPr>
        <w:t> </w:t>
      </w:r>
      <w:r>
        <w:rPr>
          <w:sz w:val="24"/>
        </w:rPr>
        <w:t>«друзей».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142" w:right="146" w:firstLine="0"/>
        <w:jc w:val="both"/>
        <w:rPr>
          <w:sz w:val="24"/>
        </w:rPr>
      </w:pPr>
      <w:r>
        <w:rPr>
          <w:sz w:val="24"/>
        </w:rPr>
        <w:t>не используй веб-камеру при общении с незнакомыми людьми, помни о необходимости сохранять дистанцию с</w:t>
      </w:r>
      <w:r>
        <w:rPr>
          <w:spacing w:val="-5"/>
          <w:sz w:val="24"/>
        </w:rPr>
        <w:t> </w:t>
      </w:r>
      <w:r>
        <w:rPr>
          <w:sz w:val="24"/>
        </w:rPr>
        <w:t>незнакомцами.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142" w:right="155" w:firstLine="0"/>
        <w:jc w:val="both"/>
        <w:rPr>
          <w:sz w:val="24"/>
        </w:rPr>
      </w:pPr>
      <w:r>
        <w:rPr>
          <w:sz w:val="24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142" w:right="145" w:firstLine="0"/>
        <w:jc w:val="both"/>
        <w:rPr>
          <w:sz w:val="24"/>
        </w:rPr>
      </w:pPr>
      <w:r>
        <w:rPr>
          <w:sz w:val="24"/>
        </w:rPr>
        <w:t>не вступай в незнакомые сообщества и не распространяй по чей-либо просьбе информационные, провокационные и агрессивно-настроенные материалы и</w:t>
      </w:r>
      <w:r>
        <w:rPr>
          <w:spacing w:val="-19"/>
          <w:sz w:val="24"/>
        </w:rPr>
        <w:t> </w:t>
      </w:r>
      <w:r>
        <w:rPr>
          <w:sz w:val="24"/>
        </w:rPr>
        <w:t>сообщения.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142" w:right="146" w:firstLine="0"/>
        <w:jc w:val="both"/>
        <w:rPr>
          <w:sz w:val="24"/>
        </w:rPr>
      </w:pPr>
      <w:r>
        <w:rPr>
          <w:sz w:val="24"/>
        </w:rPr>
        <w:t>не все, что ты можешь прочесть или увидеть в интернете – правда. Не ленись и перепроверяй информацию в других поисковых системах или спроси у</w:t>
      </w:r>
      <w:r>
        <w:rPr>
          <w:spacing w:val="-8"/>
          <w:sz w:val="24"/>
        </w:rPr>
        <w:t> </w:t>
      </w:r>
      <w:r>
        <w:rPr>
          <w:sz w:val="24"/>
        </w:rPr>
        <w:t>родителей.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0" w:after="0"/>
        <w:ind w:left="142" w:right="153" w:firstLine="0"/>
        <w:jc w:val="both"/>
        <w:rPr>
          <w:sz w:val="24"/>
        </w:rPr>
      </w:pPr>
      <w:r>
        <w:rPr>
          <w:sz w:val="24"/>
        </w:rPr>
        <w:t>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</w:t>
      </w:r>
      <w:r>
        <w:rPr>
          <w:spacing w:val="-9"/>
          <w:sz w:val="24"/>
        </w:rPr>
        <w:t> </w:t>
      </w:r>
      <w:r>
        <w:rPr>
          <w:sz w:val="24"/>
        </w:rPr>
        <w:t>“ctrl+alt+delete”.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142" w:right="146" w:firstLine="0"/>
        <w:jc w:val="both"/>
        <w:rPr>
          <w:sz w:val="24"/>
        </w:rPr>
      </w:pPr>
      <w:r>
        <w:rPr>
          <w:sz w:val="24"/>
        </w:rPr>
        <w:t>расскажи все, что ты увидел, выучил или узнал нового взрослому. Доверяй своим родителям, поскольку только они смогут помочь в трудной</w:t>
      </w:r>
      <w:r>
        <w:rPr>
          <w:spacing w:val="-14"/>
          <w:sz w:val="24"/>
        </w:rPr>
        <w:t> </w:t>
      </w:r>
      <w:r>
        <w:rPr>
          <w:sz w:val="24"/>
        </w:rPr>
        <w:t>ситуации.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0" w:after="0"/>
        <w:ind w:left="142" w:right="145" w:firstLine="0"/>
        <w:jc w:val="both"/>
        <w:rPr>
          <w:sz w:val="24"/>
        </w:rPr>
      </w:pPr>
      <w:r>
        <w:rPr>
          <w:sz w:val="24"/>
        </w:rPr>
        <w:t>никогда не указывай свой номер телефона или электронный адрес, не отправляй с него смс-сообщения на незнакомые номера в Интернете. Если тебе пришло сообщение с незнакомого адреса, его лучше не</w:t>
      </w:r>
      <w:r>
        <w:rPr>
          <w:spacing w:val="-3"/>
          <w:sz w:val="24"/>
        </w:rPr>
        <w:t> </w:t>
      </w:r>
      <w:r>
        <w:rPr>
          <w:sz w:val="24"/>
        </w:rPr>
        <w:t>открывать.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142" w:right="146" w:firstLine="0"/>
        <w:jc w:val="both"/>
        <w:rPr>
          <w:sz w:val="24"/>
        </w:rPr>
      </w:pPr>
      <w:r>
        <w:rPr>
          <w:sz w:val="24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людей, в том числе твоих друзей и родственников.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142" w:right="153" w:firstLine="0"/>
        <w:jc w:val="both"/>
        <w:rPr>
          <w:sz w:val="24"/>
        </w:rPr>
      </w:pPr>
      <w:r>
        <w:rPr>
          <w:sz w:val="24"/>
        </w:rPr>
        <w:t>если ты хочешь купить в Интернете какую-либо услугу или игру, обратись к взрослому. Он подскажет тебе, как избежать</w:t>
      </w:r>
      <w:r>
        <w:rPr>
          <w:spacing w:val="-2"/>
          <w:sz w:val="24"/>
        </w:rPr>
        <w:t> </w:t>
      </w:r>
      <w:r>
        <w:rPr>
          <w:sz w:val="24"/>
        </w:rPr>
        <w:t>мошенничества.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42" w:right="149" w:firstLine="0"/>
        <w:jc w:val="both"/>
        <w:rPr>
          <w:sz w:val="24"/>
        </w:rPr>
      </w:pPr>
      <w:r>
        <w:rPr>
          <w:sz w:val="24"/>
        </w:rPr>
        <w:t>не загружай файлы, программы или музыку без согласия взрослых – они могут содержать вирусы и причинят вред</w:t>
      </w:r>
      <w:r>
        <w:rPr>
          <w:spacing w:val="-2"/>
          <w:sz w:val="24"/>
        </w:rPr>
        <w:t> </w:t>
      </w:r>
      <w:r>
        <w:rPr>
          <w:sz w:val="24"/>
        </w:rPr>
        <w:t>компьютеру.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2"/>
        <w:jc w:val="both"/>
      </w:pPr>
      <w:r>
        <w:rPr/>
        <w:t>Что делать, если ребенок все же столкнулся с какими-либо рисками</w:t>
      </w:r>
    </w:p>
    <w:p>
      <w:pPr>
        <w:pStyle w:val="BodyText"/>
        <w:spacing w:before="2"/>
      </w:pPr>
    </w:p>
    <w:p>
      <w:pPr>
        <w:pStyle w:val="BodyText"/>
        <w:ind w:left="142" w:right="146"/>
        <w:jc w:val="both"/>
      </w:pPr>
      <w:r>
        <w:rPr/>
        <w:t>Установите положительный эмоциональный контакт с ребенком, расположите его к разговору о том, что случилось. Расскажите, что вы обеспокоены тем, что с ним происходит. Ребенок должен вам доверять и знать, что вы хотите разобраться в ситуации и помочь ему, а не</w:t>
      </w:r>
      <w:r>
        <w:rPr>
          <w:spacing w:val="-3"/>
        </w:rPr>
        <w:t> </w:t>
      </w:r>
      <w:r>
        <w:rPr/>
        <w:t>наказать.</w:t>
      </w:r>
    </w:p>
    <w:p>
      <w:pPr>
        <w:pStyle w:val="BodyText"/>
        <w:spacing w:before="5"/>
      </w:pPr>
    </w:p>
    <w:p>
      <w:pPr>
        <w:pStyle w:val="BodyText"/>
        <w:ind w:left="142" w:right="147"/>
        <w:jc w:val="both"/>
      </w:pPr>
      <w:r>
        <w:rPr/>
        <w:t>Постарайтесь внимательно выслушать рассказ ребенка о произошедшем, чтобы понять насколько серьезно случившееся могло повлиять на него.</w:t>
      </w:r>
    </w:p>
    <w:p>
      <w:pPr>
        <w:pStyle w:val="BodyText"/>
        <w:spacing w:before="3"/>
      </w:pPr>
    </w:p>
    <w:p>
      <w:pPr>
        <w:pStyle w:val="BodyText"/>
        <w:ind w:left="142" w:right="145"/>
        <w:jc w:val="both"/>
      </w:pPr>
      <w:r>
        <w:rPr/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</w:t>
      </w:r>
    </w:p>
    <w:p>
      <w:pPr>
        <w:spacing w:after="0"/>
        <w:jc w:val="both"/>
        <w:sectPr>
          <w:pgSz w:w="11910" w:h="16840"/>
          <w:pgMar w:top="1040" w:bottom="280" w:left="1560" w:right="700"/>
        </w:sectPr>
      </w:pPr>
    </w:p>
    <w:p>
      <w:pPr>
        <w:pStyle w:val="BodyText"/>
        <w:spacing w:before="66"/>
        <w:ind w:left="142" w:right="149"/>
        <w:jc w:val="both"/>
      </w:pPr>
      <w:r>
        <w:rPr/>
        <w:t>результате интернет-мошенничества и прочее) – постарайтесь его успокоить.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Интернете. Проведите «работу над ошибками» и объясните ребенку, как обезопасить себя от негативных факторов</w:t>
      </w:r>
      <w:r>
        <w:rPr>
          <w:spacing w:val="1"/>
        </w:rPr>
        <w:t> </w:t>
      </w:r>
      <w:r>
        <w:rPr/>
        <w:t>Интернета.</w:t>
      </w:r>
    </w:p>
    <w:p>
      <w:pPr>
        <w:pStyle w:val="BodyText"/>
        <w:spacing w:before="5"/>
      </w:pPr>
    </w:p>
    <w:p>
      <w:pPr>
        <w:pStyle w:val="BodyText"/>
        <w:ind w:left="142" w:right="149"/>
        <w:jc w:val="both"/>
      </w:pPr>
      <w:r>
        <w:rPr/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время.</w:t>
      </w:r>
    </w:p>
    <w:p>
      <w:pPr>
        <w:pStyle w:val="BodyText"/>
        <w:spacing w:before="6"/>
      </w:pPr>
    </w:p>
    <w:p>
      <w:pPr>
        <w:pStyle w:val="BodyText"/>
        <w:ind w:left="142" w:right="149"/>
        <w:jc w:val="both"/>
      </w:pPr>
      <w:r>
        <w:rPr/>
        <w:t>Соберите наиболее полную информацию о происшествии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органы).</w:t>
      </w:r>
    </w:p>
    <w:p>
      <w:pPr>
        <w:pStyle w:val="BodyText"/>
        <w:spacing w:before="2"/>
      </w:pPr>
    </w:p>
    <w:p>
      <w:pPr>
        <w:pStyle w:val="BodyText"/>
        <w:spacing w:before="1"/>
        <w:ind w:left="142" w:right="145"/>
        <w:jc w:val="both"/>
      </w:pPr>
      <w:r>
        <w:rPr/>
        <w:t>Если вы не уверены в оценке серьезности произошедшего с вашим ребенком, или он недостаточно откровенен (не готов идти на контакт), или вы не знаете как поступить в данной ситуации – обратитесь к специалистам (телефон доверия, горячая линия и другое). Вам дадут рекомендации о том, куда и в какой форме обратиться, если требуется вмешательство других служб и организаций, в том числе правоохранительных органов.</w:t>
      </w:r>
    </w:p>
    <w:p>
      <w:pPr>
        <w:pStyle w:val="BodyText"/>
        <w:spacing w:before="6"/>
      </w:pPr>
    </w:p>
    <w:p>
      <w:pPr>
        <w:spacing w:before="0"/>
        <w:ind w:left="142" w:right="0" w:firstLine="0"/>
        <w:jc w:val="both"/>
        <w:rPr>
          <w:i/>
          <w:sz w:val="20"/>
        </w:rPr>
      </w:pPr>
      <w:r>
        <w:rPr>
          <w:i/>
          <w:sz w:val="20"/>
        </w:rPr>
        <w:t>04 Августа 2016 11:43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142" w:right="0" w:firstLine="0"/>
        <w:jc w:val="both"/>
        <w:rPr>
          <w:sz w:val="24"/>
        </w:rPr>
      </w:pPr>
      <w:r>
        <w:rPr>
          <w:i/>
          <w:sz w:val="24"/>
        </w:rPr>
        <w:t>Адрес страницы: </w:t>
      </w:r>
      <w:hyperlink r:id="rId7">
        <w:r>
          <w:rPr>
            <w:color w:val="0000FF"/>
            <w:sz w:val="24"/>
            <w:u w:val="single" w:color="0000FF"/>
          </w:rPr>
          <w:t>http://oren.sledcom.ru/news/item/1058762</w:t>
        </w:r>
      </w:hyperlink>
    </w:p>
    <w:sectPr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2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0" w:hanging="14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1" w:hanging="14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1" w:hanging="14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2" w:hanging="14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3" w:hanging="14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43" w:hanging="14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94" w:hanging="14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5" w:hanging="14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293"/>
      <w:outlineLvl w:val="1"/>
    </w:pPr>
    <w:rPr>
      <w:rFonts w:ascii="Times New Roman" w:hAnsi="Times New Roman" w:eastAsia="Times New Roman" w:cs="Times New Roman"/>
      <w:b/>
      <w:bCs/>
      <w:sz w:val="48"/>
      <w:szCs w:val="4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42" w:right="145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oren.sledcom.ru/news/item/105876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dcterms:created xsi:type="dcterms:W3CDTF">2018-06-24T16:58:13Z</dcterms:created>
  <dcterms:modified xsi:type="dcterms:W3CDTF">2018-06-24T16:58:13Z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2018-06-24T00:00:00Z</vt:filetime>
  </property>
</Properties>
</file>